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1198" w:rsidRDefault="00A10045" w:rsidP="00A10045">
      <w:pPr>
        <w:pStyle w:val="Default"/>
        <w:jc w:val="center"/>
        <w:rPr>
          <w:rFonts w:ascii="ＭＳ 明朝" w:eastAsia="ＭＳ 明朝" w:hAnsi="ＭＳ 明朝" w:cs="HG丸ｺﾞｼｯｸM-PRO"/>
          <w:color w:val="auto"/>
        </w:rPr>
      </w:pPr>
      <w:r>
        <w:rPr>
          <w:rFonts w:ascii="ＭＳ 明朝" w:eastAsia="ＭＳ 明朝" w:hAnsi="ＭＳ 明朝" w:cs="HG丸ｺﾞｼｯｸM-PRO" w:hint="eastAsia"/>
          <w:color w:val="auto"/>
        </w:rPr>
        <w:t>上天草市</w:t>
      </w:r>
      <w:r w:rsidR="00241198" w:rsidRPr="00241198">
        <w:rPr>
          <w:rFonts w:ascii="ＭＳ 明朝" w:eastAsia="ＭＳ 明朝" w:hAnsi="ＭＳ 明朝" w:cs="HG丸ｺﾞｼｯｸM-PRO" w:hint="eastAsia"/>
          <w:color w:val="auto"/>
        </w:rPr>
        <w:t>地域活動支援センターⅢ型業務委託仕様書</w:t>
      </w:r>
    </w:p>
    <w:p w:rsidR="00241198" w:rsidRPr="00241198" w:rsidRDefault="00241198" w:rsidP="00241198">
      <w:pPr>
        <w:pStyle w:val="Default"/>
        <w:rPr>
          <w:rFonts w:ascii="ＭＳ 明朝" w:eastAsia="ＭＳ 明朝" w:hAnsi="ＭＳ 明朝" w:cs="HG丸ｺﾞｼｯｸM-PRO"/>
          <w:color w:val="auto"/>
        </w:rPr>
      </w:pPr>
    </w:p>
    <w:p w:rsidR="00241198" w:rsidRDefault="00241198" w:rsidP="00231961">
      <w:pPr>
        <w:pStyle w:val="Default"/>
        <w:ind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この仕様書は、</w:t>
      </w:r>
      <w:r w:rsidR="00A10045">
        <w:rPr>
          <w:rFonts w:ascii="ＭＳ 明朝" w:eastAsia="ＭＳ 明朝" w:hAnsi="ＭＳ 明朝" w:cs="HG丸ｺﾞｼｯｸM-PRO" w:hint="eastAsia"/>
          <w:color w:val="auto"/>
        </w:rPr>
        <w:t>上天草市</w:t>
      </w:r>
      <w:r w:rsidR="00C161B4">
        <w:rPr>
          <w:rFonts w:ascii="ＭＳ 明朝" w:eastAsia="ＭＳ 明朝" w:hAnsi="ＭＳ 明朝" w:cs="HG丸ｺﾞｼｯｸM-PRO" w:hint="eastAsia"/>
          <w:color w:val="auto"/>
        </w:rPr>
        <w:t>（以下</w:t>
      </w:r>
      <w:r w:rsidRPr="00241198">
        <w:rPr>
          <w:rFonts w:ascii="ＭＳ 明朝" w:eastAsia="ＭＳ 明朝" w:hAnsi="ＭＳ 明朝" w:cs="HG丸ｺﾞｼｯｸM-PRO" w:hint="eastAsia"/>
          <w:color w:val="auto"/>
        </w:rPr>
        <w:t>「委託者」という。）が委託する</w:t>
      </w:r>
      <w:r w:rsidR="00A10045">
        <w:rPr>
          <w:rFonts w:ascii="ＭＳ 明朝" w:eastAsia="ＭＳ 明朝" w:hAnsi="ＭＳ 明朝" w:cs="HG丸ｺﾞｼｯｸM-PRO" w:hint="eastAsia"/>
          <w:color w:val="auto"/>
        </w:rPr>
        <w:t>上天草市</w:t>
      </w:r>
      <w:r w:rsidR="00C161B4">
        <w:rPr>
          <w:rFonts w:ascii="ＭＳ 明朝" w:eastAsia="ＭＳ 明朝" w:hAnsi="ＭＳ 明朝" w:cs="HG丸ｺﾞｼｯｸM-PRO" w:hint="eastAsia"/>
          <w:color w:val="auto"/>
        </w:rPr>
        <w:t>地域活動支援センター（以下</w:t>
      </w:r>
      <w:r w:rsidRPr="00241198">
        <w:rPr>
          <w:rFonts w:ascii="ＭＳ 明朝" w:eastAsia="ＭＳ 明朝" w:hAnsi="ＭＳ 明朝" w:cs="HG丸ｺﾞｼｯｸM-PRO" w:hint="eastAsia"/>
          <w:color w:val="auto"/>
        </w:rPr>
        <w:t>「センター」とする。）Ⅲ型業務の実施に関して</w:t>
      </w:r>
      <w:bookmarkStart w:id="0" w:name="_GoBack"/>
      <w:bookmarkEnd w:id="0"/>
      <w:r w:rsidRPr="00241198">
        <w:rPr>
          <w:rFonts w:ascii="ＭＳ 明朝" w:eastAsia="ＭＳ 明朝" w:hAnsi="ＭＳ 明朝" w:cs="HG丸ｺﾞｼｯｸM-PRO" w:hint="eastAsia"/>
          <w:color w:val="auto"/>
        </w:rPr>
        <w:t>、受託者が履行するために必要な事項を定めるものとする。</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１</w:t>
      </w:r>
      <w:r>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目的</w:t>
      </w:r>
    </w:p>
    <w:p w:rsidR="00241198" w:rsidRDefault="00C161B4" w:rsidP="00241198">
      <w:pPr>
        <w:pStyle w:val="Default"/>
        <w:ind w:leftChars="113" w:left="237" w:firstLineChars="110" w:firstLine="264"/>
        <w:rPr>
          <w:rFonts w:ascii="ＭＳ 明朝" w:eastAsia="ＭＳ 明朝" w:hAnsi="ＭＳ 明朝" w:cs="HG丸ｺﾞｼｯｸM-PRO"/>
          <w:color w:val="auto"/>
        </w:rPr>
      </w:pPr>
      <w:r>
        <w:rPr>
          <w:rFonts w:ascii="ＭＳ 明朝" w:eastAsia="ＭＳ 明朝" w:hAnsi="ＭＳ 明朝" w:cs="HG丸ｺﾞｼｯｸM-PRO" w:hint="eastAsia"/>
          <w:color w:val="auto"/>
        </w:rPr>
        <w:t>障害者の日常生活及び社会生活を総合的に支援するための法律（以下</w:t>
      </w:r>
      <w:r w:rsidR="00241198" w:rsidRPr="00241198">
        <w:rPr>
          <w:rFonts w:ascii="ＭＳ 明朝" w:eastAsia="ＭＳ 明朝" w:hAnsi="ＭＳ 明朝" w:cs="HG丸ｺﾞｼｯｸM-PRO" w:hint="eastAsia"/>
          <w:color w:val="auto"/>
        </w:rPr>
        <w:t>「障害者総合支援法」という。）第</w:t>
      </w:r>
      <w:r w:rsidR="00241198">
        <w:rPr>
          <w:rFonts w:ascii="ＭＳ 明朝" w:eastAsia="ＭＳ 明朝" w:hAnsi="ＭＳ 明朝" w:cs="HG丸ｺﾞｼｯｸM-PRO" w:hint="eastAsia"/>
          <w:color w:val="auto"/>
        </w:rPr>
        <w:t>４</w:t>
      </w:r>
      <w:r w:rsidR="00241198" w:rsidRPr="00241198">
        <w:rPr>
          <w:rFonts w:ascii="ＭＳ 明朝" w:eastAsia="ＭＳ 明朝" w:hAnsi="ＭＳ 明朝" w:cs="HG丸ｺﾞｼｯｸM-PRO" w:hint="eastAsia"/>
          <w:color w:val="auto"/>
        </w:rPr>
        <w:t>条第</w:t>
      </w:r>
      <w:r w:rsidR="00241198">
        <w:rPr>
          <w:rFonts w:ascii="ＭＳ 明朝" w:eastAsia="ＭＳ 明朝" w:hAnsi="ＭＳ 明朝" w:cs="HG丸ｺﾞｼｯｸM-PRO" w:hint="eastAsia"/>
          <w:color w:val="auto"/>
        </w:rPr>
        <w:t>１</w:t>
      </w:r>
      <w:r w:rsidR="00241198" w:rsidRPr="00241198">
        <w:rPr>
          <w:rFonts w:ascii="ＭＳ 明朝" w:eastAsia="ＭＳ 明朝" w:hAnsi="ＭＳ 明朝" w:cs="HG丸ｺﾞｼｯｸM-PRO" w:hint="eastAsia"/>
          <w:color w:val="auto"/>
        </w:rPr>
        <w:t>項及び第</w:t>
      </w:r>
      <w:r w:rsidR="00241198">
        <w:rPr>
          <w:rFonts w:ascii="ＭＳ 明朝" w:eastAsia="ＭＳ 明朝" w:hAnsi="ＭＳ 明朝" w:cs="HG丸ｺﾞｼｯｸM-PRO" w:hint="eastAsia"/>
          <w:color w:val="auto"/>
        </w:rPr>
        <w:t>２</w:t>
      </w:r>
      <w:r>
        <w:rPr>
          <w:rFonts w:ascii="ＭＳ 明朝" w:eastAsia="ＭＳ 明朝" w:hAnsi="ＭＳ 明朝" w:cs="HG丸ｺﾞｼｯｸM-PRO" w:hint="eastAsia"/>
          <w:color w:val="auto"/>
        </w:rPr>
        <w:t>項に規定する障がい者等（以下</w:t>
      </w:r>
      <w:r w:rsidR="00241198" w:rsidRPr="00241198">
        <w:rPr>
          <w:rFonts w:ascii="ＭＳ 明朝" w:eastAsia="ＭＳ 明朝" w:hAnsi="ＭＳ 明朝" w:cs="HG丸ｺﾞｼｯｸM-PRO" w:hint="eastAsia"/>
          <w:color w:val="auto"/>
        </w:rPr>
        <w:t>「障がい者等」という。）が、地域において自立した生活を営むことができるよう、創作的活動又は生産活動の機会の提供及び社会との交流の促進を図るとともに、日常生活又は社会生活に必要な便宜の供与を適切かつ効果的に行うこと及び利用者の福祉の向上を図るために必要な業務を行うことを目的とする。</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２</w:t>
      </w:r>
      <w:r>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委託実施期間</w:t>
      </w:r>
    </w:p>
    <w:p w:rsidR="00241198" w:rsidRPr="00241198" w:rsidRDefault="00241198" w:rsidP="0016483E">
      <w:pPr>
        <w:pStyle w:val="Default"/>
        <w:ind w:firstLineChars="200" w:firstLine="48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令和</w:t>
      </w:r>
      <w:r>
        <w:rPr>
          <w:rFonts w:ascii="ＭＳ 明朝" w:eastAsia="ＭＳ 明朝" w:hAnsi="ＭＳ 明朝" w:cs="HG丸ｺﾞｼｯｸM-PRO" w:hint="eastAsia"/>
          <w:color w:val="auto"/>
        </w:rPr>
        <w:t>５</w:t>
      </w:r>
      <w:r w:rsidRPr="00241198">
        <w:rPr>
          <w:rFonts w:ascii="ＭＳ 明朝" w:eastAsia="ＭＳ 明朝" w:hAnsi="ＭＳ 明朝" w:cs="HG丸ｺﾞｼｯｸM-PRO" w:hint="eastAsia"/>
          <w:color w:val="auto"/>
        </w:rPr>
        <w:t>年</w:t>
      </w:r>
      <w:r>
        <w:rPr>
          <w:rFonts w:ascii="ＭＳ 明朝" w:eastAsia="ＭＳ 明朝" w:hAnsi="ＭＳ 明朝" w:cs="HG丸ｺﾞｼｯｸM-PRO" w:hint="eastAsia"/>
          <w:color w:val="auto"/>
        </w:rPr>
        <w:t>４</w:t>
      </w:r>
      <w:r w:rsidRPr="00241198">
        <w:rPr>
          <w:rFonts w:ascii="ＭＳ 明朝" w:eastAsia="ＭＳ 明朝" w:hAnsi="ＭＳ 明朝" w:cs="HG丸ｺﾞｼｯｸM-PRO" w:hint="eastAsia"/>
          <w:color w:val="auto"/>
        </w:rPr>
        <w:t>月</w:t>
      </w:r>
      <w:r>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日から令和</w:t>
      </w:r>
      <w:r>
        <w:rPr>
          <w:rFonts w:ascii="ＭＳ 明朝" w:eastAsia="ＭＳ 明朝" w:hAnsi="ＭＳ 明朝" w:cs="HG丸ｺﾞｼｯｸM-PRO" w:hint="eastAsia"/>
          <w:color w:val="auto"/>
        </w:rPr>
        <w:t>１０</w:t>
      </w:r>
      <w:r w:rsidRPr="00241198">
        <w:rPr>
          <w:rFonts w:ascii="ＭＳ 明朝" w:eastAsia="ＭＳ 明朝" w:hAnsi="ＭＳ 明朝" w:cs="HG丸ｺﾞｼｯｸM-PRO" w:hint="eastAsia"/>
          <w:color w:val="auto"/>
        </w:rPr>
        <w:t>年</w:t>
      </w:r>
      <w:r>
        <w:rPr>
          <w:rFonts w:ascii="ＭＳ 明朝" w:eastAsia="ＭＳ 明朝" w:hAnsi="ＭＳ 明朝" w:cs="HG丸ｺﾞｼｯｸM-PRO" w:hint="eastAsia"/>
          <w:color w:val="auto"/>
        </w:rPr>
        <w:t>３</w:t>
      </w:r>
      <w:r w:rsidRPr="00241198">
        <w:rPr>
          <w:rFonts w:ascii="ＭＳ 明朝" w:eastAsia="ＭＳ 明朝" w:hAnsi="ＭＳ 明朝" w:cs="HG丸ｺﾞｼｯｸM-PRO" w:hint="eastAsia"/>
          <w:color w:val="auto"/>
        </w:rPr>
        <w:t>月</w:t>
      </w:r>
      <w:r>
        <w:rPr>
          <w:rFonts w:ascii="ＭＳ 明朝" w:eastAsia="ＭＳ 明朝" w:hAnsi="ＭＳ 明朝" w:cs="HG丸ｺﾞｼｯｸM-PRO" w:hint="eastAsia"/>
          <w:color w:val="auto"/>
        </w:rPr>
        <w:t>３１</w:t>
      </w:r>
      <w:r w:rsidRPr="00241198">
        <w:rPr>
          <w:rFonts w:ascii="ＭＳ 明朝" w:eastAsia="ＭＳ 明朝" w:hAnsi="ＭＳ 明朝" w:cs="HG丸ｺﾞｼｯｸM-PRO" w:hint="eastAsia"/>
          <w:color w:val="auto"/>
        </w:rPr>
        <w:t>日までの</w:t>
      </w:r>
      <w:r>
        <w:rPr>
          <w:rFonts w:ascii="ＭＳ 明朝" w:eastAsia="ＭＳ 明朝" w:hAnsi="ＭＳ 明朝" w:cs="HG丸ｺﾞｼｯｸM-PRO" w:hint="eastAsia"/>
          <w:color w:val="auto"/>
        </w:rPr>
        <w:t>５</w:t>
      </w:r>
      <w:r w:rsidRPr="00241198">
        <w:rPr>
          <w:rFonts w:ascii="ＭＳ 明朝" w:eastAsia="ＭＳ 明朝" w:hAnsi="ＭＳ 明朝" w:cs="HG丸ｺﾞｼｯｸM-PRO" w:hint="eastAsia"/>
          <w:color w:val="auto"/>
        </w:rPr>
        <w:t>年間</w:t>
      </w:r>
    </w:p>
    <w:p w:rsidR="00241198" w:rsidRDefault="00241198" w:rsidP="0016483E">
      <w:pPr>
        <w:pStyle w:val="Default"/>
        <w:ind w:firstLineChars="200" w:firstLine="48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※債務負担行為による</w:t>
      </w:r>
      <w:r>
        <w:rPr>
          <w:rFonts w:ascii="ＭＳ 明朝" w:eastAsia="ＭＳ 明朝" w:hAnsi="ＭＳ 明朝" w:cs="HG丸ｺﾞｼｯｸM-PRO" w:hint="eastAsia"/>
          <w:color w:val="auto"/>
        </w:rPr>
        <w:t>５</w:t>
      </w:r>
      <w:r w:rsidRPr="00241198">
        <w:rPr>
          <w:rFonts w:ascii="ＭＳ 明朝" w:eastAsia="ＭＳ 明朝" w:hAnsi="ＭＳ 明朝" w:cs="HG丸ｺﾞｼｯｸM-PRO" w:hint="eastAsia"/>
          <w:color w:val="auto"/>
        </w:rPr>
        <w:t>年契約とする。</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３</w:t>
      </w:r>
      <w:r>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業務の概要</w:t>
      </w:r>
    </w:p>
    <w:p w:rsidR="00764BB0" w:rsidRPr="00241198" w:rsidRDefault="00241198" w:rsidP="0016483E">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障がい者等に対し創作的活動や生産的活動、地域社会との交流の機会の場を提供し、障がい者等の就労を始めとする社会参加に向けての支援を行う</w:t>
      </w:r>
      <w:r>
        <w:rPr>
          <w:rFonts w:ascii="ＭＳ 明朝" w:eastAsia="ＭＳ 明朝" w:hAnsi="ＭＳ 明朝" w:cs="HG丸ｺﾞｼｯｸM-PRO" w:hint="eastAsia"/>
          <w:color w:val="auto"/>
        </w:rPr>
        <w:t>こと。</w:t>
      </w:r>
      <w:r w:rsidR="00764BB0">
        <w:rPr>
          <w:rFonts w:ascii="ＭＳ 明朝" w:eastAsia="ＭＳ 明朝" w:hAnsi="ＭＳ 明朝" w:cs="HG丸ｺﾞｼｯｸM-PRO" w:hint="eastAsia"/>
          <w:color w:val="auto"/>
        </w:rPr>
        <w:t>なお、上天草地域障がい相談支援センター等との連携を行うとともに、法人のホームページ等による当該事業の周知及び効果的な支援により、利用者確保に努めること。</w:t>
      </w:r>
    </w:p>
    <w:p w:rsidR="00241198" w:rsidRPr="00241198" w:rsidRDefault="00241198" w:rsidP="0016483E">
      <w:pPr>
        <w:pStyle w:val="Default"/>
        <w:ind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w:t>
      </w:r>
      <w:r>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基礎的事業</w:t>
      </w:r>
    </w:p>
    <w:p w:rsidR="00241198" w:rsidRPr="00241198" w:rsidRDefault="0016483E" w:rsidP="0016483E">
      <w:pPr>
        <w:pStyle w:val="Default"/>
        <w:ind w:leftChars="450" w:left="1190" w:hangingChars="102" w:hanging="245"/>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ア　</w:t>
      </w:r>
      <w:r w:rsidR="00241198" w:rsidRPr="00241198">
        <w:rPr>
          <w:rFonts w:ascii="ＭＳ 明朝" w:eastAsia="ＭＳ 明朝" w:hAnsi="ＭＳ 明朝" w:cs="HG丸ｺﾞｼｯｸM-PRO" w:hint="eastAsia"/>
          <w:color w:val="auto"/>
        </w:rPr>
        <w:t>創作的活動又は生産活動の機会（グループワーク活動含む）の提供に関する</w:t>
      </w:r>
      <w:r>
        <w:rPr>
          <w:rFonts w:ascii="ＭＳ 明朝" w:eastAsia="ＭＳ 明朝" w:hAnsi="ＭＳ 明朝" w:cs="HG丸ｺﾞｼｯｸM-PRO" w:hint="eastAsia"/>
          <w:color w:val="auto"/>
        </w:rPr>
        <w:t xml:space="preserve">　</w:t>
      </w:r>
      <w:r w:rsidR="00241198" w:rsidRPr="00241198">
        <w:rPr>
          <w:rFonts w:ascii="ＭＳ 明朝" w:eastAsia="ＭＳ 明朝" w:hAnsi="ＭＳ 明朝" w:cs="HG丸ｺﾞｼｯｸM-PRO" w:hint="eastAsia"/>
          <w:color w:val="auto"/>
        </w:rPr>
        <w:t>業務</w:t>
      </w:r>
    </w:p>
    <w:p w:rsidR="00241198" w:rsidRPr="00241198" w:rsidRDefault="0016483E" w:rsidP="0016483E">
      <w:pPr>
        <w:pStyle w:val="Default"/>
        <w:ind w:firstLineChars="400" w:firstLine="960"/>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イ　</w:t>
      </w:r>
      <w:r w:rsidR="00241198" w:rsidRPr="00241198">
        <w:rPr>
          <w:rFonts w:ascii="ＭＳ 明朝" w:eastAsia="ＭＳ 明朝" w:hAnsi="ＭＳ 明朝" w:cs="HG丸ｺﾞｼｯｸM-PRO" w:hint="eastAsia"/>
          <w:color w:val="auto"/>
        </w:rPr>
        <w:t>社会との交流の促進等に関する業務（地域イベントへの参加等）</w:t>
      </w:r>
    </w:p>
    <w:p w:rsidR="00241198" w:rsidRPr="00241198" w:rsidRDefault="00241198" w:rsidP="0016483E">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Pr="00241198">
        <w:rPr>
          <w:rFonts w:ascii="ＭＳ 明朝" w:eastAsia="ＭＳ 明朝" w:hAnsi="ＭＳ 明朝" w:cs="HG丸ｺﾞｼｯｸM-PRO" w:hint="eastAsia"/>
          <w:color w:val="auto"/>
        </w:rPr>
        <w:t>地域活動支援センターⅢ型事業</w:t>
      </w:r>
      <w:r w:rsidR="00350F36">
        <w:rPr>
          <w:rFonts w:ascii="ＭＳ 明朝" w:eastAsia="ＭＳ 明朝" w:hAnsi="ＭＳ 明朝" w:cs="HG丸ｺﾞｼｯｸM-PRO" w:hint="eastAsia"/>
          <w:color w:val="auto"/>
        </w:rPr>
        <w:t>（機能強化事業）</w:t>
      </w:r>
    </w:p>
    <w:p w:rsidR="00241198" w:rsidRPr="00241198" w:rsidRDefault="0016483E" w:rsidP="0016483E">
      <w:pPr>
        <w:pStyle w:val="Default"/>
        <w:ind w:firstLineChars="400" w:firstLine="960"/>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ア　</w:t>
      </w:r>
      <w:r w:rsidR="00350F36">
        <w:rPr>
          <w:rFonts w:ascii="ＭＳ 明朝" w:eastAsia="ＭＳ 明朝" w:hAnsi="ＭＳ 明朝" w:cs="HG丸ｺﾞｼｯｸM-PRO" w:hint="eastAsia"/>
          <w:color w:val="auto"/>
        </w:rPr>
        <w:t>機能訓練や社会適応訓練等の通所支援</w:t>
      </w:r>
    </w:p>
    <w:p w:rsidR="00AE1235" w:rsidRDefault="00350F36" w:rsidP="00764BB0">
      <w:pPr>
        <w:pStyle w:val="Default"/>
        <w:ind w:firstLineChars="400" w:firstLine="960"/>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イ　</w:t>
      </w:r>
      <w:r w:rsidR="00241198" w:rsidRPr="00241198">
        <w:rPr>
          <w:rFonts w:ascii="ＭＳ 明朝" w:eastAsia="ＭＳ 明朝" w:hAnsi="ＭＳ 明朝" w:cs="HG丸ｺﾞｼｯｸM-PRO" w:hint="eastAsia"/>
          <w:color w:val="auto"/>
        </w:rPr>
        <w:t>相談支援</w:t>
      </w:r>
      <w:r>
        <w:rPr>
          <w:rFonts w:ascii="ＭＳ 明朝" w:eastAsia="ＭＳ 明朝" w:hAnsi="ＭＳ 明朝" w:cs="HG丸ｺﾞｼｯｸM-PRO" w:hint="eastAsia"/>
          <w:color w:val="auto"/>
        </w:rPr>
        <w:t>等</w:t>
      </w:r>
      <w:r w:rsidR="00241198" w:rsidRPr="00241198">
        <w:rPr>
          <w:rFonts w:ascii="ＭＳ 明朝" w:eastAsia="ＭＳ 明朝" w:hAnsi="ＭＳ 明朝" w:cs="HG丸ｺﾞｼｯｸM-PRO" w:hint="eastAsia"/>
          <w:color w:val="auto"/>
        </w:rPr>
        <w:t>（就労支援・生活支援・居場所（フリースペース）の提供）</w:t>
      </w:r>
    </w:p>
    <w:p w:rsidR="00241198" w:rsidRPr="00350F36"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４</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事業の人員配置</w:t>
      </w:r>
    </w:p>
    <w:p w:rsidR="00241198" w:rsidRPr="00241198" w:rsidRDefault="00241198" w:rsidP="0016483E">
      <w:pPr>
        <w:pStyle w:val="Default"/>
        <w:ind w:firstLineChars="200" w:firstLine="48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受託者は、事業を行うため、次のとおり職員を配置するものとする。</w:t>
      </w:r>
    </w:p>
    <w:p w:rsidR="00241198" w:rsidRDefault="00241198" w:rsidP="0016483E">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支援員</w:t>
      </w:r>
      <w:r w:rsidR="00437102">
        <w:rPr>
          <w:rFonts w:ascii="ＭＳ 明朝" w:eastAsia="ＭＳ 明朝" w:hAnsi="ＭＳ 明朝" w:cs="HG丸ｺﾞｼｯｸM-PRO" w:hint="eastAsia"/>
          <w:color w:val="auto"/>
        </w:rPr>
        <w:t>は２名以上</w:t>
      </w:r>
      <w:r w:rsidRPr="00241198">
        <w:rPr>
          <w:rFonts w:ascii="ＭＳ 明朝" w:eastAsia="ＭＳ 明朝" w:hAnsi="ＭＳ 明朝" w:cs="HG丸ｺﾞｼｯｸM-PRO" w:hint="eastAsia"/>
          <w:color w:val="auto"/>
        </w:rPr>
        <w:t>配置し、常勤</w:t>
      </w:r>
      <w:r w:rsidR="00437102">
        <w:rPr>
          <w:rFonts w:ascii="ＭＳ 明朝" w:eastAsia="ＭＳ 明朝" w:hAnsi="ＭＳ 明朝" w:cs="HG丸ｺﾞｼｯｸM-PRO" w:hint="eastAsia"/>
          <w:color w:val="auto"/>
        </w:rPr>
        <w:t>支援員と専任支援員をそれぞれ１名以上</w:t>
      </w:r>
      <w:r w:rsidRPr="00241198">
        <w:rPr>
          <w:rFonts w:ascii="ＭＳ 明朝" w:eastAsia="ＭＳ 明朝" w:hAnsi="ＭＳ 明朝" w:cs="HG丸ｺﾞｼｯｸM-PRO" w:hint="eastAsia"/>
          <w:color w:val="auto"/>
        </w:rPr>
        <w:t>とする。</w:t>
      </w:r>
    </w:p>
    <w:p w:rsidR="00437102" w:rsidRPr="00241198" w:rsidRDefault="00437102" w:rsidP="00F545B1">
      <w:pPr>
        <w:pStyle w:val="Default"/>
        <w:ind w:leftChars="114" w:left="707" w:hangingChars="195" w:hanging="468"/>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　　　なお、非常勤又は兼任の支援員を配置する場合には、支援員不在の時間帯が無いよう</w:t>
      </w:r>
      <w:r w:rsidR="00F545B1">
        <w:rPr>
          <w:rFonts w:ascii="ＭＳ 明朝" w:eastAsia="ＭＳ 明朝" w:hAnsi="ＭＳ 明朝" w:cs="HG丸ｺﾞｼｯｸM-PRO" w:hint="eastAsia"/>
          <w:color w:val="auto"/>
        </w:rPr>
        <w:t>留意</w:t>
      </w:r>
      <w:r>
        <w:rPr>
          <w:rFonts w:ascii="ＭＳ 明朝" w:eastAsia="ＭＳ 明朝" w:hAnsi="ＭＳ 明朝" w:cs="HG丸ｺﾞｼｯｸM-PRO" w:hint="eastAsia"/>
          <w:color w:val="auto"/>
        </w:rPr>
        <w:t>すること。</w:t>
      </w:r>
    </w:p>
    <w:p w:rsidR="00241198" w:rsidRPr="00241198" w:rsidRDefault="00241198" w:rsidP="0016483E">
      <w:pPr>
        <w:pStyle w:val="Default"/>
        <w:ind w:leftChars="113" w:left="712" w:hangingChars="198" w:hanging="475"/>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00AD3D80">
        <w:rPr>
          <w:rFonts w:ascii="ＭＳ 明朝" w:eastAsia="ＭＳ 明朝" w:hAnsi="ＭＳ 明朝" w:cs="HG丸ｺﾞｼｯｸM-PRO" w:hint="eastAsia"/>
          <w:color w:val="auto"/>
        </w:rPr>
        <w:t>施設長</w:t>
      </w:r>
      <w:r w:rsidRPr="00241198">
        <w:rPr>
          <w:rFonts w:ascii="ＭＳ 明朝" w:eastAsia="ＭＳ 明朝" w:hAnsi="ＭＳ 明朝" w:cs="HG丸ｺﾞｼｯｸM-PRO" w:hint="eastAsia"/>
          <w:color w:val="auto"/>
        </w:rPr>
        <w:t>を</w:t>
      </w:r>
      <w:r w:rsidR="0016483E">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名配置すること。なお、</w:t>
      </w:r>
      <w:r w:rsidR="00AD3D80">
        <w:rPr>
          <w:rFonts w:ascii="ＭＳ 明朝" w:eastAsia="ＭＳ 明朝" w:hAnsi="ＭＳ 明朝" w:cs="HG丸ｺﾞｼｯｸM-PRO" w:hint="eastAsia"/>
          <w:color w:val="auto"/>
        </w:rPr>
        <w:t>施設長</w:t>
      </w:r>
      <w:r w:rsidRPr="00241198">
        <w:rPr>
          <w:rFonts w:ascii="ＭＳ 明朝" w:eastAsia="ＭＳ 明朝" w:hAnsi="ＭＳ 明朝" w:cs="HG丸ｺﾞｼｯｸM-PRO" w:hint="eastAsia"/>
          <w:color w:val="auto"/>
        </w:rPr>
        <w:t>は</w:t>
      </w:r>
      <w:r w:rsidR="00764BB0">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の常勤支援員との兼務のみ可とする。また、受託者において</w:t>
      </w:r>
      <w:r w:rsidR="00764BB0">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の職員の他に</w:t>
      </w:r>
      <w:r w:rsidR="00AD3D80">
        <w:rPr>
          <w:rFonts w:ascii="ＭＳ 明朝" w:eastAsia="ＭＳ 明朝" w:hAnsi="ＭＳ 明朝" w:cs="HG丸ｺﾞｼｯｸM-PRO" w:hint="eastAsia"/>
          <w:color w:val="auto"/>
        </w:rPr>
        <w:t>施設長</w:t>
      </w:r>
      <w:r w:rsidRPr="00241198">
        <w:rPr>
          <w:rFonts w:ascii="ＭＳ 明朝" w:eastAsia="ＭＳ 明朝" w:hAnsi="ＭＳ 明朝" w:cs="HG丸ｺﾞｼｯｸM-PRO" w:hint="eastAsia"/>
          <w:color w:val="auto"/>
        </w:rPr>
        <w:t>を配置する場合は、当該</w:t>
      </w:r>
      <w:r w:rsidR="00AD3D80">
        <w:rPr>
          <w:rFonts w:ascii="ＭＳ 明朝" w:eastAsia="ＭＳ 明朝" w:hAnsi="ＭＳ 明朝" w:cs="HG丸ｺﾞｼｯｸM-PRO" w:hint="eastAsia"/>
          <w:color w:val="auto"/>
        </w:rPr>
        <w:lastRenderedPageBreak/>
        <w:t>施設長</w:t>
      </w:r>
      <w:r w:rsidRPr="00241198">
        <w:rPr>
          <w:rFonts w:ascii="ＭＳ 明朝" w:eastAsia="ＭＳ 明朝" w:hAnsi="ＭＳ 明朝" w:cs="HG丸ｺﾞｼｯｸM-PRO" w:hint="eastAsia"/>
          <w:color w:val="auto"/>
        </w:rPr>
        <w:t>の職務に支障のない範囲で当該センター以外の職務に従事すること、又は他の事業、施設等の職務に従事することができるものとする。</w:t>
      </w:r>
    </w:p>
    <w:p w:rsidR="00241198" w:rsidRDefault="00241198" w:rsidP="0016483E">
      <w:pPr>
        <w:pStyle w:val="Default"/>
        <w:ind w:leftChars="100" w:left="690" w:hangingChars="200" w:hanging="480"/>
        <w:rPr>
          <w:rFonts w:ascii="ＭＳ 明朝" w:eastAsia="ＭＳ 明朝" w:hAnsi="ＭＳ 明朝" w:cs="HG丸ｺﾞｼｯｸM-PRO"/>
          <w:color w:val="auto"/>
        </w:rPr>
      </w:pPr>
      <w:r>
        <w:rPr>
          <w:rFonts w:ascii="ＭＳ 明朝" w:eastAsia="ＭＳ 明朝" w:hAnsi="ＭＳ 明朝" w:cs="HG丸ｺﾞｼｯｸM-PRO" w:hint="eastAsia"/>
          <w:color w:val="auto"/>
        </w:rPr>
        <w:t>（３）</w:t>
      </w:r>
      <w:r w:rsidRPr="00241198">
        <w:rPr>
          <w:rFonts w:ascii="ＭＳ 明朝" w:eastAsia="ＭＳ 明朝" w:hAnsi="ＭＳ 明朝" w:cs="HG丸ｺﾞｼｯｸM-PRO" w:hint="eastAsia"/>
          <w:color w:val="auto"/>
        </w:rPr>
        <w:t>支援員については資格要件を問わないが、</w:t>
      </w:r>
      <w:r w:rsidR="00AD3D80">
        <w:rPr>
          <w:rFonts w:ascii="ＭＳ 明朝" w:eastAsia="ＭＳ 明朝" w:hAnsi="ＭＳ 明朝" w:cs="HG丸ｺﾞｼｯｸM-PRO" w:hint="eastAsia"/>
          <w:color w:val="auto"/>
        </w:rPr>
        <w:t>施設長</w:t>
      </w:r>
      <w:r w:rsidRPr="00241198">
        <w:rPr>
          <w:rFonts w:ascii="ＭＳ 明朝" w:eastAsia="ＭＳ 明朝" w:hAnsi="ＭＳ 明朝" w:cs="HG丸ｺﾞｼｯｸM-PRO" w:hint="eastAsia"/>
          <w:color w:val="auto"/>
        </w:rPr>
        <w:t>については、障がい福祉サービス事業所の管理者として、障がい者</w:t>
      </w:r>
      <w:r w:rsidR="0002284D">
        <w:rPr>
          <w:rFonts w:ascii="ＭＳ 明朝" w:eastAsia="ＭＳ 明朝" w:hAnsi="ＭＳ 明朝" w:cs="HG丸ｺﾞｼｯｸM-PRO" w:hint="eastAsia"/>
          <w:color w:val="auto"/>
        </w:rPr>
        <w:t>及び障がい児の福祉の増進に熱意を有し、地域活動支援センターを適切に運営する能力を有する者でなければならない</w:t>
      </w:r>
      <w:r w:rsidRPr="00241198">
        <w:rPr>
          <w:rFonts w:ascii="ＭＳ 明朝" w:eastAsia="ＭＳ 明朝" w:hAnsi="ＭＳ 明朝" w:cs="HG丸ｺﾞｼｯｸM-PRO" w:hint="eastAsia"/>
          <w:color w:val="auto"/>
        </w:rPr>
        <w:t>。</w:t>
      </w:r>
    </w:p>
    <w:p w:rsidR="00241198" w:rsidRPr="0002284D"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５</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事業実施場所</w:t>
      </w:r>
    </w:p>
    <w:p w:rsidR="00241198" w:rsidRDefault="00241198" w:rsidP="0016483E">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受託者は、障がい者等に配慮した施設、設備を整え、障がい者等の利便性が確保された場所にセンターを設置するものとする。</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６</w:t>
      </w:r>
      <w:r w:rsidR="0016483E">
        <w:rPr>
          <w:rFonts w:ascii="ＭＳ 明朝" w:eastAsia="ＭＳ 明朝" w:hAnsi="ＭＳ 明朝" w:cs="HG丸ｺﾞｼｯｸM-PRO" w:hint="eastAsia"/>
          <w:color w:val="auto"/>
        </w:rPr>
        <w:t xml:space="preserve">　</w:t>
      </w:r>
      <w:r w:rsidR="00AE1235">
        <w:rPr>
          <w:rFonts w:ascii="ＭＳ 明朝" w:eastAsia="ＭＳ 明朝" w:hAnsi="ＭＳ 明朝" w:cs="HG丸ｺﾞｼｯｸM-PRO" w:hint="eastAsia"/>
          <w:color w:val="auto"/>
        </w:rPr>
        <w:t>設備及び運営に関する</w:t>
      </w:r>
      <w:r w:rsidRPr="00241198">
        <w:rPr>
          <w:rFonts w:ascii="ＭＳ 明朝" w:eastAsia="ＭＳ 明朝" w:hAnsi="ＭＳ 明朝" w:cs="HG丸ｺﾞｼｯｸM-PRO" w:hint="eastAsia"/>
          <w:color w:val="auto"/>
        </w:rPr>
        <w:t>基準</w:t>
      </w:r>
      <w:r w:rsidR="00AE1235">
        <w:rPr>
          <w:rFonts w:ascii="ＭＳ 明朝" w:eastAsia="ＭＳ 明朝" w:hAnsi="ＭＳ 明朝" w:cs="HG丸ｺﾞｼｯｸM-PRO" w:hint="eastAsia"/>
          <w:color w:val="auto"/>
        </w:rPr>
        <w:t>等</w:t>
      </w:r>
    </w:p>
    <w:p w:rsidR="00241198" w:rsidRPr="00241198" w:rsidRDefault="00241198" w:rsidP="00AE1235">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センターの設置については、次の基準によるものとする。</w:t>
      </w:r>
      <w:r w:rsidR="00AE1235">
        <w:rPr>
          <w:rFonts w:ascii="ＭＳ 明朝" w:eastAsia="ＭＳ 明朝" w:hAnsi="ＭＳ 明朝" w:cs="HG丸ｺﾞｼｯｸM-PRO" w:hint="eastAsia"/>
          <w:color w:val="auto"/>
        </w:rPr>
        <w:t>なお、</w:t>
      </w:r>
      <w:r w:rsidR="00AE1235" w:rsidRPr="00AE1235">
        <w:rPr>
          <w:rFonts w:ascii="ＭＳ 明朝" w:eastAsia="ＭＳ 明朝" w:hAnsi="ＭＳ 明朝" w:hint="eastAsia"/>
        </w:rPr>
        <w:t>事業実施にあたっての設備及び運営等については、</w:t>
      </w:r>
      <w:r w:rsidR="00C161B4">
        <w:rPr>
          <w:rFonts w:ascii="ＭＳ 明朝" w:eastAsia="ＭＳ 明朝" w:hAnsi="ＭＳ 明朝" w:hint="eastAsia"/>
        </w:rPr>
        <w:t>「</w:t>
      </w:r>
      <w:r w:rsidR="00AE1235" w:rsidRPr="00AE1235">
        <w:rPr>
          <w:rFonts w:ascii="ＭＳ 明朝" w:eastAsia="ＭＳ 明朝" w:hAnsi="ＭＳ 明朝" w:hint="eastAsia"/>
        </w:rPr>
        <w:t>障害者の日常生活及び社会生活を総合的に支援するための法律に基づく地域活動支援センターの設備及び運営に関する基準</w:t>
      </w:r>
      <w:r w:rsidR="00C161B4">
        <w:rPr>
          <w:rFonts w:ascii="ＭＳ 明朝" w:eastAsia="ＭＳ 明朝" w:hAnsi="ＭＳ 明朝" w:hint="eastAsia"/>
        </w:rPr>
        <w:t>」</w:t>
      </w:r>
      <w:r w:rsidR="00AE1235" w:rsidRPr="00AE1235">
        <w:rPr>
          <w:rFonts w:ascii="ＭＳ 明朝" w:eastAsia="ＭＳ 明朝" w:hAnsi="ＭＳ 明朝" w:hint="eastAsia"/>
        </w:rPr>
        <w:t>（平成１８年９月２９日厚生労働省令第１７５号）を遵守すること。</w:t>
      </w:r>
    </w:p>
    <w:p w:rsidR="00241198" w:rsidRDefault="00241198" w:rsidP="0016483E">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（１）</w:t>
      </w:r>
      <w:r w:rsidR="0016483E">
        <w:rPr>
          <w:rFonts w:ascii="ＭＳ 明朝" w:eastAsia="ＭＳ 明朝" w:hAnsi="ＭＳ 明朝" w:cs="HG丸ｺﾞｼｯｸM-PRO" w:hint="eastAsia"/>
          <w:color w:val="auto"/>
        </w:rPr>
        <w:t>１０</w:t>
      </w:r>
      <w:r w:rsidRPr="00241198">
        <w:rPr>
          <w:rFonts w:ascii="ＭＳ 明朝" w:eastAsia="ＭＳ 明朝" w:hAnsi="ＭＳ 明朝" w:cs="HG丸ｺﾞｼｯｸM-PRO" w:hint="eastAsia"/>
          <w:color w:val="auto"/>
        </w:rPr>
        <w:t>人</w:t>
      </w:r>
      <w:r w:rsidR="00AD3D80">
        <w:rPr>
          <w:rFonts w:ascii="ＭＳ 明朝" w:eastAsia="ＭＳ 明朝" w:hAnsi="ＭＳ 明朝" w:cs="HG丸ｺﾞｼｯｸM-PRO" w:hint="eastAsia"/>
          <w:color w:val="auto"/>
        </w:rPr>
        <w:t>以上</w:t>
      </w:r>
      <w:r w:rsidRPr="00241198">
        <w:rPr>
          <w:rFonts w:ascii="ＭＳ 明朝" w:eastAsia="ＭＳ 明朝" w:hAnsi="ＭＳ 明朝" w:cs="HG丸ｺﾞｼｯｸM-PRO" w:hint="eastAsia"/>
          <w:color w:val="auto"/>
        </w:rPr>
        <w:t>の利用が可能な規模のもの</w:t>
      </w:r>
      <w:r w:rsidR="004B29F5">
        <w:rPr>
          <w:rFonts w:ascii="ＭＳ 明朝" w:eastAsia="ＭＳ 明朝" w:hAnsi="ＭＳ 明朝" w:cs="HG丸ｺﾞｼｯｸM-PRO" w:hint="eastAsia"/>
          <w:color w:val="auto"/>
        </w:rPr>
        <w:t>であること</w:t>
      </w:r>
      <w:r w:rsidRPr="00241198">
        <w:rPr>
          <w:rFonts w:ascii="ＭＳ 明朝" w:eastAsia="ＭＳ 明朝" w:hAnsi="ＭＳ 明朝" w:cs="HG丸ｺﾞｼｯｸM-PRO" w:hint="eastAsia"/>
          <w:color w:val="auto"/>
        </w:rPr>
        <w:t>。</w:t>
      </w:r>
    </w:p>
    <w:p w:rsidR="00D84796" w:rsidRPr="00241198" w:rsidRDefault="00D84796" w:rsidP="0016483E">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003E0017">
        <w:rPr>
          <w:rFonts w:ascii="ＭＳ 明朝" w:eastAsia="ＭＳ 明朝" w:hAnsi="ＭＳ 明朝" w:cs="HG丸ｺﾞｼｯｸM-PRO" w:hint="eastAsia"/>
          <w:color w:val="auto"/>
        </w:rPr>
        <w:t>旧小規模作業所又は</w:t>
      </w:r>
      <w:r w:rsidR="004B29F5">
        <w:rPr>
          <w:rFonts w:ascii="ＭＳ 明朝" w:eastAsia="ＭＳ 明朝" w:hAnsi="ＭＳ 明朝" w:cs="HG丸ｺﾞｼｯｸM-PRO" w:hint="eastAsia"/>
          <w:color w:val="auto"/>
        </w:rPr>
        <w:t>自立支援給付に基づく</w:t>
      </w:r>
      <w:r w:rsidR="001950E7">
        <w:rPr>
          <w:rFonts w:ascii="ＭＳ 明朝" w:eastAsia="ＭＳ 明朝" w:hAnsi="ＭＳ 明朝" w:cs="HG丸ｺﾞｼｯｸM-PRO" w:hint="eastAsia"/>
          <w:color w:val="auto"/>
        </w:rPr>
        <w:t>上天草市内の</w:t>
      </w:r>
      <w:r w:rsidR="004B29F5">
        <w:rPr>
          <w:rFonts w:ascii="ＭＳ 明朝" w:eastAsia="ＭＳ 明朝" w:hAnsi="ＭＳ 明朝" w:cs="HG丸ｺﾞｼｯｸM-PRO" w:hint="eastAsia"/>
          <w:color w:val="auto"/>
        </w:rPr>
        <w:t>事業所</w:t>
      </w:r>
      <w:r w:rsidR="001950E7">
        <w:rPr>
          <w:rFonts w:ascii="ＭＳ 明朝" w:eastAsia="ＭＳ 明朝" w:hAnsi="ＭＳ 明朝" w:cs="HG丸ｺﾞｼｯｸM-PRO" w:hint="eastAsia"/>
          <w:color w:val="auto"/>
        </w:rPr>
        <w:t>に</w:t>
      </w:r>
      <w:r w:rsidR="004B29F5">
        <w:rPr>
          <w:rFonts w:ascii="ＭＳ 明朝" w:eastAsia="ＭＳ 明朝" w:hAnsi="ＭＳ 明朝" w:cs="HG丸ｺﾞｼｯｸM-PRO" w:hint="eastAsia"/>
          <w:color w:val="auto"/>
        </w:rPr>
        <w:t>併設すること。</w:t>
      </w:r>
    </w:p>
    <w:p w:rsidR="00241198" w:rsidRPr="00241198" w:rsidRDefault="00241198" w:rsidP="0016483E">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w:t>
      </w:r>
      <w:r w:rsidR="00D84796">
        <w:rPr>
          <w:rFonts w:ascii="ＭＳ 明朝" w:eastAsia="ＭＳ 明朝" w:hAnsi="ＭＳ 明朝" w:cs="HG丸ｺﾞｼｯｸM-PRO" w:hint="eastAsia"/>
          <w:color w:val="auto"/>
        </w:rPr>
        <w:t>３</w:t>
      </w:r>
      <w:r>
        <w:rPr>
          <w:rFonts w:ascii="ＭＳ 明朝" w:eastAsia="ＭＳ 明朝" w:hAnsi="ＭＳ 明朝" w:cs="HG丸ｺﾞｼｯｸM-PRO" w:hint="eastAsia"/>
          <w:color w:val="auto"/>
        </w:rPr>
        <w:t>）</w:t>
      </w:r>
      <w:r w:rsidRPr="00241198">
        <w:rPr>
          <w:rFonts w:ascii="ＭＳ 明朝" w:eastAsia="ＭＳ 明朝" w:hAnsi="ＭＳ 明朝" w:cs="HG丸ｺﾞｼｯｸM-PRO" w:hint="eastAsia"/>
          <w:color w:val="auto"/>
        </w:rPr>
        <w:t>設備</w:t>
      </w:r>
    </w:p>
    <w:p w:rsidR="00241198" w:rsidRPr="00241198" w:rsidRDefault="00241198" w:rsidP="0016483E">
      <w:pPr>
        <w:pStyle w:val="Default"/>
        <w:ind w:leftChars="447" w:left="1162" w:hangingChars="93" w:hanging="223"/>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ア</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創作的活動又は生産活動の作業スペースや社会との交流スペースの場を備えていること。</w:t>
      </w:r>
    </w:p>
    <w:p w:rsidR="00241198" w:rsidRPr="00241198" w:rsidRDefault="00241198" w:rsidP="0016483E">
      <w:pPr>
        <w:pStyle w:val="Default"/>
        <w:ind w:leftChars="447" w:left="1162" w:hangingChars="93" w:hanging="223"/>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イ</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相談支援</w:t>
      </w:r>
      <w:r w:rsidR="004B29F5">
        <w:rPr>
          <w:rFonts w:ascii="ＭＳ 明朝" w:eastAsia="ＭＳ 明朝" w:hAnsi="ＭＳ 明朝" w:cs="HG丸ｺﾞｼｯｸM-PRO" w:hint="eastAsia"/>
          <w:color w:val="auto"/>
        </w:rPr>
        <w:t>等</w:t>
      </w:r>
      <w:r w:rsidRPr="00241198">
        <w:rPr>
          <w:rFonts w:ascii="ＭＳ 明朝" w:eastAsia="ＭＳ 明朝" w:hAnsi="ＭＳ 明朝" w:cs="HG丸ｺﾞｼｯｸM-PRO" w:hint="eastAsia"/>
          <w:color w:val="auto"/>
        </w:rPr>
        <w:t>を行うために必要な設備を有し、利用者に対してプライバシーの配慮等、適切な援助を行うことができる形態であること。</w:t>
      </w:r>
    </w:p>
    <w:p w:rsidR="00241198" w:rsidRPr="00241198" w:rsidRDefault="00241198" w:rsidP="0016483E">
      <w:pPr>
        <w:pStyle w:val="Default"/>
        <w:ind w:leftChars="447" w:left="1162" w:hangingChars="93" w:hanging="223"/>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ウ</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利用者が相互交流しやすいフリースペースの場を備えていること。</w:t>
      </w:r>
    </w:p>
    <w:p w:rsidR="00241198" w:rsidRDefault="00241198" w:rsidP="0016483E">
      <w:pPr>
        <w:pStyle w:val="Default"/>
        <w:ind w:leftChars="447" w:left="1162" w:hangingChars="93" w:hanging="223"/>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エ</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保健衛生（新型コロナウイルス感染症等の感染予防対策）及び安全が確保されており、消火設備その他の非常災害に際し必要な設備が設けられていること。</w:t>
      </w:r>
    </w:p>
    <w:p w:rsidR="0002136C" w:rsidRDefault="00231961" w:rsidP="0002136C">
      <w:pPr>
        <w:pStyle w:val="Default"/>
        <w:ind w:leftChars="447" w:left="1162" w:hangingChars="93" w:hanging="223"/>
        <w:rPr>
          <w:rFonts w:ascii="ＭＳ 明朝" w:eastAsia="ＭＳ 明朝" w:hAnsi="ＭＳ 明朝" w:cs="HG丸ｺﾞｼｯｸM-PRO"/>
          <w:color w:val="auto"/>
        </w:rPr>
      </w:pPr>
      <w:r>
        <w:rPr>
          <w:rFonts w:ascii="ＭＳ 明朝" w:eastAsia="ＭＳ 明朝" w:hAnsi="ＭＳ 明朝" w:cs="HG丸ｺﾞｼｯｸM-PRO" w:hint="eastAsia"/>
          <w:color w:val="auto"/>
        </w:rPr>
        <w:t>オ　センターの目立つ場所に「上天草市地域活動支援センター」の看板等を設置すること。</w:t>
      </w:r>
    </w:p>
    <w:p w:rsidR="0002136C" w:rsidRDefault="0002136C" w:rsidP="0002136C">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　（４）事業従業者の資質向上のため、研修の機会を確保すること。</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７</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利用対象者及び利用人数</w:t>
      </w:r>
    </w:p>
    <w:p w:rsidR="00241198" w:rsidRPr="00241198" w:rsidRDefault="00241198" w:rsidP="0016483E">
      <w:pPr>
        <w:pStyle w:val="Default"/>
        <w:ind w:leftChars="100" w:left="690" w:hangingChars="200" w:hanging="480"/>
        <w:rPr>
          <w:rFonts w:ascii="ＭＳ 明朝" w:eastAsia="ＭＳ 明朝" w:hAnsi="ＭＳ 明朝" w:cs="HG丸ｺﾞｼｯｸM-PRO"/>
          <w:color w:val="auto"/>
        </w:rPr>
      </w:pPr>
      <w:r>
        <w:rPr>
          <w:rFonts w:ascii="ＭＳ 明朝" w:eastAsia="ＭＳ 明朝" w:hAnsi="ＭＳ 明朝" w:cs="HG丸ｺﾞｼｯｸM-PRO" w:hint="eastAsia"/>
          <w:color w:val="auto"/>
        </w:rPr>
        <w:t>（１）</w:t>
      </w:r>
      <w:r w:rsidR="00A10045">
        <w:rPr>
          <w:rFonts w:ascii="ＭＳ 明朝" w:eastAsia="ＭＳ 明朝" w:hAnsi="ＭＳ 明朝" w:cs="HG丸ｺﾞｼｯｸM-PRO" w:hint="eastAsia"/>
          <w:color w:val="auto"/>
        </w:rPr>
        <w:t>上天草市</w:t>
      </w:r>
      <w:r w:rsidRPr="00241198">
        <w:rPr>
          <w:rFonts w:ascii="ＭＳ 明朝" w:eastAsia="ＭＳ 明朝" w:hAnsi="ＭＳ 明朝" w:cs="HG丸ｺﾞｼｯｸM-PRO" w:hint="eastAsia"/>
          <w:color w:val="auto"/>
        </w:rPr>
        <w:t>に住所を有し、かつ現に居住する障がい者等であって、</w:t>
      </w:r>
      <w:r w:rsidR="00C161B4">
        <w:rPr>
          <w:rFonts w:ascii="ＭＳ 明朝" w:eastAsia="ＭＳ 明朝" w:hAnsi="ＭＳ 明朝" w:cs="HG丸ｺﾞｼｯｸM-PRO" w:hint="eastAsia"/>
          <w:color w:val="auto"/>
        </w:rPr>
        <w:t>上天草市</w:t>
      </w:r>
      <w:r w:rsidRPr="00241198">
        <w:rPr>
          <w:rFonts w:ascii="ＭＳ 明朝" w:eastAsia="ＭＳ 明朝" w:hAnsi="ＭＳ 明朝" w:cs="HG丸ｺﾞｼｯｸM-PRO" w:hint="eastAsia"/>
          <w:color w:val="auto"/>
        </w:rPr>
        <w:t>地域活動支援センターの利用者として登録されていること。</w:t>
      </w:r>
    </w:p>
    <w:p w:rsidR="00241198" w:rsidRDefault="00241198" w:rsidP="0016483E">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0016483E">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日当たりの実利用人数は概ね</w:t>
      </w:r>
      <w:r w:rsidR="0016483E">
        <w:rPr>
          <w:rFonts w:ascii="ＭＳ 明朝" w:eastAsia="ＭＳ 明朝" w:hAnsi="ＭＳ 明朝" w:cs="HG丸ｺﾞｼｯｸM-PRO" w:hint="eastAsia"/>
          <w:color w:val="auto"/>
        </w:rPr>
        <w:t>１０</w:t>
      </w:r>
      <w:r w:rsidRPr="00241198">
        <w:rPr>
          <w:rFonts w:ascii="ＭＳ 明朝" w:eastAsia="ＭＳ 明朝" w:hAnsi="ＭＳ 明朝" w:cs="HG丸ｺﾞｼｯｸM-PRO" w:hint="eastAsia"/>
          <w:color w:val="auto"/>
        </w:rPr>
        <w:t>人とする。</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８</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利用者登録</w:t>
      </w:r>
    </w:p>
    <w:p w:rsidR="00241198" w:rsidRDefault="00241198" w:rsidP="0016483E">
      <w:pPr>
        <w:pStyle w:val="Default"/>
        <w:ind w:leftChars="113" w:left="237" w:firstLineChars="104" w:firstLine="25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受託者は、利用を希望する障がい者等又はその家族から</w:t>
      </w:r>
      <w:r w:rsidR="004B29F5">
        <w:rPr>
          <w:rFonts w:ascii="ＭＳ 明朝" w:eastAsia="ＭＳ 明朝" w:hAnsi="ＭＳ 明朝" w:cs="HG丸ｺﾞｼｯｸM-PRO" w:hint="eastAsia"/>
          <w:color w:val="auto"/>
        </w:rPr>
        <w:t>の求めに応じ</w:t>
      </w:r>
      <w:r w:rsidRPr="00241198">
        <w:rPr>
          <w:rFonts w:ascii="ＭＳ 明朝" w:eastAsia="ＭＳ 明朝" w:hAnsi="ＭＳ 明朝" w:cs="HG丸ｺﾞｼｯｸM-PRO" w:hint="eastAsia"/>
          <w:color w:val="auto"/>
        </w:rPr>
        <w:t>、利用者登録</w:t>
      </w:r>
      <w:r w:rsidR="004B29F5">
        <w:rPr>
          <w:rFonts w:ascii="ＭＳ 明朝" w:eastAsia="ＭＳ 明朝" w:hAnsi="ＭＳ 明朝" w:cs="HG丸ｺﾞｼｯｸM-PRO" w:hint="eastAsia"/>
          <w:color w:val="auto"/>
        </w:rPr>
        <w:t>の支援を行うこと</w:t>
      </w:r>
      <w:r w:rsidRPr="00241198">
        <w:rPr>
          <w:rFonts w:ascii="ＭＳ 明朝" w:eastAsia="ＭＳ 明朝" w:hAnsi="ＭＳ 明朝" w:cs="HG丸ｺﾞｼｯｸM-PRO" w:hint="eastAsia"/>
          <w:color w:val="auto"/>
        </w:rPr>
        <w:t>。また、その</w:t>
      </w:r>
      <w:r w:rsidR="004B29F5">
        <w:rPr>
          <w:rFonts w:ascii="ＭＳ 明朝" w:eastAsia="ＭＳ 明朝" w:hAnsi="ＭＳ 明朝" w:cs="HG丸ｺﾞｼｯｸM-PRO" w:hint="eastAsia"/>
          <w:color w:val="auto"/>
        </w:rPr>
        <w:t>利用</w:t>
      </w:r>
      <w:r w:rsidRPr="00241198">
        <w:rPr>
          <w:rFonts w:ascii="ＭＳ 明朝" w:eastAsia="ＭＳ 明朝" w:hAnsi="ＭＳ 明朝" w:cs="HG丸ｺﾞｼｯｸM-PRO" w:hint="eastAsia"/>
          <w:color w:val="auto"/>
        </w:rPr>
        <w:t>状況については、</w:t>
      </w:r>
      <w:r w:rsidR="004B29F5">
        <w:rPr>
          <w:rFonts w:ascii="ＭＳ 明朝" w:eastAsia="ＭＳ 明朝" w:hAnsi="ＭＳ 明朝" w:cs="HG丸ｺﾞｼｯｸM-PRO" w:hint="eastAsia"/>
          <w:color w:val="auto"/>
        </w:rPr>
        <w:t>利用</w:t>
      </w:r>
      <w:r w:rsidRPr="00241198">
        <w:rPr>
          <w:rFonts w:ascii="ＭＳ 明朝" w:eastAsia="ＭＳ 明朝" w:hAnsi="ＭＳ 明朝" w:cs="HG丸ｺﾞｼｯｸM-PRO" w:hint="eastAsia"/>
          <w:color w:val="auto"/>
        </w:rPr>
        <w:t>者名簿を作成し、委託者に毎月</w:t>
      </w:r>
      <w:r w:rsidRPr="00241198">
        <w:rPr>
          <w:rFonts w:ascii="ＭＳ 明朝" w:eastAsia="ＭＳ 明朝" w:hAnsi="ＭＳ 明朝" w:cs="HG丸ｺﾞｼｯｸM-PRO" w:hint="eastAsia"/>
          <w:color w:val="auto"/>
        </w:rPr>
        <w:lastRenderedPageBreak/>
        <w:t>提出すること。</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241198" w:rsidP="00241198">
      <w:pPr>
        <w:pStyle w:val="Default"/>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９</w:t>
      </w:r>
      <w:r w:rsidR="0016483E">
        <w:rPr>
          <w:rFonts w:ascii="ＭＳ 明朝" w:eastAsia="ＭＳ 明朝" w:hAnsi="ＭＳ 明朝" w:cs="HG丸ｺﾞｼｯｸM-PRO" w:hint="eastAsia"/>
          <w:color w:val="auto"/>
        </w:rPr>
        <w:t xml:space="preserve">　</w:t>
      </w:r>
      <w:r w:rsidRPr="00241198">
        <w:rPr>
          <w:rFonts w:ascii="ＭＳ 明朝" w:eastAsia="ＭＳ 明朝" w:hAnsi="ＭＳ 明朝" w:cs="HG丸ｺﾞｼｯｸM-PRO" w:hint="eastAsia"/>
          <w:color w:val="auto"/>
        </w:rPr>
        <w:t>利用料等</w:t>
      </w:r>
    </w:p>
    <w:p w:rsidR="00241198" w:rsidRPr="00241198" w:rsidRDefault="00241198" w:rsidP="0016483E">
      <w:pPr>
        <w:pStyle w:val="Default"/>
        <w:ind w:firstLineChars="200" w:firstLine="48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利用者の負担は、原則無料とする。</w:t>
      </w:r>
    </w:p>
    <w:p w:rsidR="00241198" w:rsidRDefault="00241198" w:rsidP="0016483E">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ただし、創作活動等における材料費等や飲食費その他の雑費等については自己負担として実費徴収することができる。</w:t>
      </w:r>
    </w:p>
    <w:p w:rsidR="00E91FA1" w:rsidRDefault="00E91FA1" w:rsidP="0016483E">
      <w:pPr>
        <w:pStyle w:val="Default"/>
        <w:ind w:leftChars="100" w:left="210"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なお、利用者の送迎を有償で行う場合には、道路交通法における登録等を行う必要があるため注意すること。</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16483E" w:rsidP="00241198">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10　</w:t>
      </w:r>
      <w:r w:rsidR="00241198" w:rsidRPr="00241198">
        <w:rPr>
          <w:rFonts w:ascii="ＭＳ 明朝" w:eastAsia="ＭＳ 明朝" w:hAnsi="ＭＳ 明朝" w:cs="HG丸ｺﾞｼｯｸM-PRO" w:hint="eastAsia"/>
          <w:color w:val="auto"/>
        </w:rPr>
        <w:t>開所日</w:t>
      </w:r>
    </w:p>
    <w:p w:rsidR="00241198" w:rsidRPr="00241198" w:rsidRDefault="00241198" w:rsidP="0016483E">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国民の祝日に関する法律（昭和２３年法律第１７８号）に規定する休日及び、１２月２９日から翌年の１月３日までの日を除く、月曜日から金曜日までとする。</w:t>
      </w:r>
    </w:p>
    <w:p w:rsidR="00241198" w:rsidRDefault="00241198" w:rsidP="001C6494">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ただし、活動内容やイベント等により、やむを得ず臨時に開所、又は、休所する場合には、事前に委託者に届出を行い、利用者等に周知すること。</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16483E" w:rsidP="00241198">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11　</w:t>
      </w:r>
      <w:r w:rsidR="00241198" w:rsidRPr="00241198">
        <w:rPr>
          <w:rFonts w:ascii="ＭＳ 明朝" w:eastAsia="ＭＳ 明朝" w:hAnsi="ＭＳ 明朝" w:cs="HG丸ｺﾞｼｯｸM-PRO" w:hint="eastAsia"/>
          <w:color w:val="auto"/>
        </w:rPr>
        <w:t>開所時間</w:t>
      </w:r>
    </w:p>
    <w:p w:rsidR="00241198" w:rsidRPr="00241198" w:rsidRDefault="00241198" w:rsidP="0016483E">
      <w:pPr>
        <w:pStyle w:val="Default"/>
        <w:ind w:firstLineChars="200" w:firstLine="48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午前９時から午後５時まで</w:t>
      </w:r>
      <w:r w:rsidR="007B72B9">
        <w:rPr>
          <w:rFonts w:ascii="ＭＳ 明朝" w:eastAsia="ＭＳ 明朝" w:hAnsi="ＭＳ 明朝" w:cs="HG丸ｺﾞｼｯｸM-PRO" w:hint="eastAsia"/>
          <w:color w:val="auto"/>
        </w:rPr>
        <w:t>を基本</w:t>
      </w:r>
      <w:r w:rsidRPr="00241198">
        <w:rPr>
          <w:rFonts w:ascii="ＭＳ 明朝" w:eastAsia="ＭＳ 明朝" w:hAnsi="ＭＳ 明朝" w:cs="HG丸ｺﾞｼｯｸM-PRO" w:hint="eastAsia"/>
          <w:color w:val="auto"/>
        </w:rPr>
        <w:t>とする。</w:t>
      </w:r>
    </w:p>
    <w:p w:rsidR="00241198" w:rsidRPr="00241198" w:rsidRDefault="00241198" w:rsidP="0016483E">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ただし、活動</w:t>
      </w:r>
      <w:r w:rsidR="007B72B9">
        <w:rPr>
          <w:rFonts w:ascii="ＭＳ 明朝" w:eastAsia="ＭＳ 明朝" w:hAnsi="ＭＳ 明朝" w:cs="HG丸ｺﾞｼｯｸM-PRO" w:hint="eastAsia"/>
          <w:color w:val="auto"/>
        </w:rPr>
        <w:t>内容</w:t>
      </w:r>
      <w:r w:rsidRPr="00241198">
        <w:rPr>
          <w:rFonts w:ascii="ＭＳ 明朝" w:eastAsia="ＭＳ 明朝" w:hAnsi="ＭＳ 明朝" w:cs="HG丸ｺﾞｼｯｸM-PRO" w:hint="eastAsia"/>
          <w:color w:val="auto"/>
        </w:rPr>
        <w:t>等やむを得ない理由により、開所時間の延長や短縮が必要な場合には、委託者に届出ること。</w:t>
      </w:r>
    </w:p>
    <w:p w:rsidR="00241198" w:rsidRPr="00241198" w:rsidRDefault="00241198" w:rsidP="00241198">
      <w:pPr>
        <w:pStyle w:val="Default"/>
        <w:rPr>
          <w:rFonts w:ascii="ＭＳ 明朝" w:eastAsia="ＭＳ 明朝" w:hAnsi="ＭＳ 明朝" w:cstheme="minorBidi"/>
          <w:color w:val="auto"/>
        </w:rPr>
      </w:pPr>
    </w:p>
    <w:p w:rsidR="00241198" w:rsidRPr="00241198" w:rsidRDefault="00A10045" w:rsidP="00241198">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12　</w:t>
      </w:r>
      <w:r w:rsidR="00241198" w:rsidRPr="00241198">
        <w:rPr>
          <w:rFonts w:ascii="ＭＳ 明朝" w:eastAsia="ＭＳ 明朝" w:hAnsi="ＭＳ 明朝" w:cs="HG丸ｺﾞｼｯｸM-PRO" w:hint="eastAsia"/>
          <w:color w:val="auto"/>
        </w:rPr>
        <w:t>委託料等</w:t>
      </w:r>
    </w:p>
    <w:p w:rsidR="00241198" w:rsidRPr="00241198" w:rsidRDefault="00241198" w:rsidP="00A10045">
      <w:pPr>
        <w:pStyle w:val="Default"/>
        <w:ind w:leftChars="100" w:left="690" w:hangingChars="200" w:hanging="480"/>
        <w:rPr>
          <w:rFonts w:ascii="ＭＳ 明朝" w:eastAsia="ＭＳ 明朝" w:hAnsi="ＭＳ 明朝" w:cs="HG丸ｺﾞｼｯｸM-PRO"/>
          <w:color w:val="auto"/>
        </w:rPr>
      </w:pPr>
      <w:r>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委託料については、年度ごとに経理に関する帳簿等必要な書類を整備し、事業費の決算額をもって精算するものとする。</w:t>
      </w:r>
    </w:p>
    <w:p w:rsidR="00241198" w:rsidRPr="00241198" w:rsidRDefault="00241198" w:rsidP="00A10045">
      <w:pPr>
        <w:pStyle w:val="Default"/>
        <w:ind w:firstLineChars="400" w:firstLine="96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ただし、契約金額を上回る精算は行わないものとする。</w:t>
      </w:r>
    </w:p>
    <w:p w:rsidR="00241198" w:rsidRDefault="00241198" w:rsidP="00A10045">
      <w:pPr>
        <w:pStyle w:val="Default"/>
        <w:ind w:leftChars="100" w:left="690" w:hangingChars="200" w:hanging="480"/>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Pr="00241198">
        <w:rPr>
          <w:rFonts w:ascii="ＭＳ 明朝" w:eastAsia="ＭＳ 明朝" w:hAnsi="ＭＳ 明朝" w:cs="HG丸ｺﾞｼｯｸM-PRO" w:hint="eastAsia"/>
          <w:color w:val="auto"/>
        </w:rPr>
        <w:t>４に規定する職員体制を満たさなかった場合は、別紙</w:t>
      </w:r>
      <w:r w:rsidR="005B42E5">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w:t>
      </w:r>
      <w:r w:rsidR="005B42E5">
        <w:rPr>
          <w:rFonts w:ascii="ＭＳ 明朝" w:eastAsia="ＭＳ 明朝" w:hAnsi="ＭＳ 明朝" w:cs="HG丸ｺﾞｼｯｸM-PRO" w:hint="eastAsia"/>
          <w:color w:val="auto"/>
        </w:rPr>
        <w:t>上天草市地域活動支援センターⅢ型業務</w:t>
      </w:r>
      <w:r w:rsidR="00390238">
        <w:rPr>
          <w:rFonts w:ascii="ＭＳ 明朝" w:eastAsia="ＭＳ 明朝" w:hAnsi="ＭＳ 明朝" w:cs="HG丸ｺﾞｼｯｸM-PRO" w:hint="eastAsia"/>
          <w:color w:val="auto"/>
        </w:rPr>
        <w:t>委託料</w:t>
      </w:r>
      <w:r w:rsidRPr="00241198">
        <w:rPr>
          <w:rFonts w:ascii="ＭＳ 明朝" w:eastAsia="ＭＳ 明朝" w:hAnsi="ＭＳ 明朝" w:cs="HG丸ｺﾞｼｯｸM-PRO" w:hint="eastAsia"/>
          <w:color w:val="auto"/>
        </w:rPr>
        <w:t>について」に記載している手順に基づき減算する。</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A10045" w:rsidP="00241198">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13　</w:t>
      </w:r>
      <w:r w:rsidR="00241198" w:rsidRPr="00241198">
        <w:rPr>
          <w:rFonts w:ascii="ＭＳ 明朝" w:eastAsia="ＭＳ 明朝" w:hAnsi="ＭＳ 明朝" w:cs="HG丸ｺﾞｼｯｸM-PRO" w:hint="eastAsia"/>
          <w:color w:val="auto"/>
        </w:rPr>
        <w:t>報告書等の提出</w:t>
      </w:r>
    </w:p>
    <w:p w:rsidR="00241198" w:rsidRPr="00241198" w:rsidRDefault="00241198" w:rsidP="00A10045">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受託者は、下記に掲げるものの他、市からの求めに応じて業務の遂行状況に関し、必要な書類を提出することとする。</w:t>
      </w:r>
    </w:p>
    <w:p w:rsidR="00241198" w:rsidRPr="00241198" w:rsidRDefault="00241198" w:rsidP="00A10045">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（１）</w:t>
      </w:r>
      <w:r w:rsidR="007C7938">
        <w:rPr>
          <w:rFonts w:ascii="ＭＳ 明朝" w:eastAsia="ＭＳ 明朝" w:hAnsi="ＭＳ 明朝" w:cs="HG丸ｺﾞｼｯｸM-PRO" w:hint="eastAsia"/>
          <w:color w:val="auto"/>
        </w:rPr>
        <w:t>事業計画等</w:t>
      </w:r>
      <w:r w:rsidR="000C00F5">
        <w:rPr>
          <w:rFonts w:ascii="ＭＳ 明朝" w:eastAsia="ＭＳ 明朝" w:hAnsi="ＭＳ 明朝" w:cs="HG丸ｺﾞｼｯｸM-PRO" w:hint="eastAsia"/>
          <w:color w:val="auto"/>
        </w:rPr>
        <w:t>（当該年度の４月１５日までに提出）</w:t>
      </w:r>
    </w:p>
    <w:p w:rsidR="00241198" w:rsidRPr="00241198" w:rsidRDefault="00241198" w:rsidP="00A10045">
      <w:pPr>
        <w:pStyle w:val="Default"/>
        <w:ind w:firstLineChars="400" w:firstLine="96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ア</w:t>
      </w:r>
      <w:r w:rsidR="00A10045">
        <w:rPr>
          <w:rFonts w:ascii="ＭＳ 明朝" w:eastAsia="ＭＳ 明朝" w:hAnsi="ＭＳ 明朝" w:cs="HG丸ｺﾞｼｯｸM-PRO" w:hint="eastAsia"/>
          <w:color w:val="auto"/>
        </w:rPr>
        <w:t xml:space="preserve">　</w:t>
      </w:r>
      <w:r w:rsidR="005B42E5">
        <w:rPr>
          <w:rFonts w:ascii="ＭＳ 明朝" w:eastAsia="ＭＳ 明朝" w:hAnsi="ＭＳ 明朝" w:cs="HG丸ｺﾞｼｯｸM-PRO" w:hint="eastAsia"/>
          <w:color w:val="auto"/>
        </w:rPr>
        <w:t>上天草市地域活動支援センターⅢ型</w:t>
      </w:r>
      <w:r w:rsidRPr="00241198">
        <w:rPr>
          <w:rFonts w:ascii="ＭＳ 明朝" w:eastAsia="ＭＳ 明朝" w:hAnsi="ＭＳ 明朝" w:cs="HG丸ｺﾞｼｯｸM-PRO" w:hint="eastAsia"/>
          <w:color w:val="auto"/>
        </w:rPr>
        <w:t>事業計画書</w:t>
      </w:r>
      <w:r w:rsidR="005B42E5">
        <w:rPr>
          <w:rFonts w:ascii="ＭＳ 明朝" w:eastAsia="ＭＳ 明朝" w:hAnsi="ＭＳ 明朝" w:cs="HG丸ｺﾞｼｯｸM-PRO" w:hint="eastAsia"/>
          <w:color w:val="auto"/>
        </w:rPr>
        <w:t>（</w:t>
      </w:r>
      <w:r w:rsidR="006D5F0E">
        <w:rPr>
          <w:rFonts w:ascii="ＭＳ 明朝" w:eastAsia="ＭＳ 明朝" w:hAnsi="ＭＳ 明朝" w:cs="HG丸ｺﾞｼｯｸM-PRO" w:hint="eastAsia"/>
          <w:color w:val="auto"/>
        </w:rPr>
        <w:t>様式第１号</w:t>
      </w:r>
      <w:r w:rsidR="005B42E5">
        <w:rPr>
          <w:rFonts w:ascii="ＭＳ 明朝" w:eastAsia="ＭＳ 明朝" w:hAnsi="ＭＳ 明朝" w:cs="HG丸ｺﾞｼｯｸM-PRO" w:hint="eastAsia"/>
          <w:color w:val="auto"/>
        </w:rPr>
        <w:t>）</w:t>
      </w:r>
    </w:p>
    <w:p w:rsidR="00241198" w:rsidRPr="00CD74F0" w:rsidRDefault="00241198" w:rsidP="00CD74F0">
      <w:pPr>
        <w:pStyle w:val="Default"/>
        <w:ind w:firstLineChars="400" w:firstLine="960"/>
        <w:rPr>
          <w:rFonts w:ascii="ＭＳ 明朝" w:eastAsia="ＭＳ 明朝" w:hAnsi="ＭＳ 明朝" w:cs="HG丸ｺﾞｼｯｸM-PRO"/>
          <w:color w:val="auto"/>
        </w:rPr>
      </w:pPr>
      <w:r w:rsidRPr="00CD74F0">
        <w:rPr>
          <w:rFonts w:ascii="ＭＳ 明朝" w:eastAsia="ＭＳ 明朝" w:hAnsi="ＭＳ 明朝" w:cs="HG丸ｺﾞｼｯｸM-PRO" w:hint="eastAsia"/>
          <w:color w:val="auto"/>
        </w:rPr>
        <w:t>イ</w:t>
      </w:r>
      <w:r w:rsidR="00A10045" w:rsidRPr="00CD74F0">
        <w:rPr>
          <w:rFonts w:ascii="ＭＳ 明朝" w:eastAsia="ＭＳ 明朝" w:hAnsi="ＭＳ 明朝" w:cs="HG丸ｺﾞｼｯｸM-PRO" w:hint="eastAsia"/>
          <w:color w:val="auto"/>
        </w:rPr>
        <w:t xml:space="preserve">　</w:t>
      </w:r>
      <w:r w:rsidR="005B42E5">
        <w:rPr>
          <w:rFonts w:ascii="ＭＳ 明朝" w:eastAsia="ＭＳ 明朝" w:hAnsi="ＭＳ 明朝" w:cs="HG丸ｺﾞｼｯｸM-PRO" w:hint="eastAsia"/>
          <w:color w:val="auto"/>
        </w:rPr>
        <w:t>上天草市地域活動支援センターⅢ型事業</w:t>
      </w:r>
      <w:r w:rsidR="00CD74F0" w:rsidRPr="00CD74F0">
        <w:rPr>
          <w:rFonts w:ascii="ＭＳ 明朝" w:eastAsia="ＭＳ 明朝" w:hAnsi="ＭＳ 明朝" w:cs="HG丸ｺﾞｼｯｸM-PRO" w:hint="eastAsia"/>
          <w:color w:val="auto"/>
        </w:rPr>
        <w:t>収支予算書</w:t>
      </w:r>
      <w:r w:rsidR="005B42E5">
        <w:rPr>
          <w:rFonts w:ascii="ＭＳ 明朝" w:eastAsia="ＭＳ 明朝" w:hAnsi="ＭＳ 明朝" w:cs="HG丸ｺﾞｼｯｸM-PRO" w:hint="eastAsia"/>
          <w:color w:val="auto"/>
        </w:rPr>
        <w:t>（</w:t>
      </w:r>
      <w:r w:rsidR="006D5F0E">
        <w:rPr>
          <w:rFonts w:ascii="ＭＳ 明朝" w:eastAsia="ＭＳ 明朝" w:hAnsi="ＭＳ 明朝" w:cs="HG丸ｺﾞｼｯｸM-PRO" w:hint="eastAsia"/>
          <w:color w:val="auto"/>
        </w:rPr>
        <w:t>様式第２号</w:t>
      </w:r>
      <w:r w:rsidR="005B42E5">
        <w:rPr>
          <w:rFonts w:ascii="ＭＳ 明朝" w:eastAsia="ＭＳ 明朝" w:hAnsi="ＭＳ 明朝" w:cs="HG丸ｺﾞｼｯｸM-PRO" w:hint="eastAsia"/>
          <w:color w:val="auto"/>
        </w:rPr>
        <w:t>）</w:t>
      </w:r>
    </w:p>
    <w:p w:rsidR="00241198" w:rsidRPr="00241198" w:rsidRDefault="00241198" w:rsidP="00A10045">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007C7938">
        <w:rPr>
          <w:rFonts w:ascii="ＭＳ 明朝" w:eastAsia="ＭＳ 明朝" w:hAnsi="ＭＳ 明朝" w:cs="HG丸ｺﾞｼｯｸM-PRO" w:hint="eastAsia"/>
          <w:color w:val="auto"/>
        </w:rPr>
        <w:t>月次報告等</w:t>
      </w:r>
      <w:r w:rsidR="000C00F5">
        <w:rPr>
          <w:rFonts w:ascii="ＭＳ 明朝" w:eastAsia="ＭＳ 明朝" w:hAnsi="ＭＳ 明朝" w:cs="HG丸ｺﾞｼｯｸM-PRO" w:hint="eastAsia"/>
          <w:color w:val="auto"/>
        </w:rPr>
        <w:t>（前月分を１５日までに提出）</w:t>
      </w:r>
    </w:p>
    <w:p w:rsidR="00241198" w:rsidRDefault="000C00F5" w:rsidP="000C00F5">
      <w:pPr>
        <w:pStyle w:val="Default"/>
        <w:ind w:firstLineChars="400" w:firstLine="960"/>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ア　</w:t>
      </w:r>
      <w:r w:rsidR="005B42E5">
        <w:rPr>
          <w:rFonts w:ascii="ＭＳ 明朝" w:eastAsia="ＭＳ 明朝" w:hAnsi="ＭＳ 明朝" w:cs="HG丸ｺﾞｼｯｸM-PRO" w:hint="eastAsia"/>
          <w:color w:val="auto"/>
        </w:rPr>
        <w:t>上天草市地域活動支援センターⅢ型事業</w:t>
      </w:r>
      <w:r w:rsidR="00CD74F0">
        <w:rPr>
          <w:rFonts w:ascii="ＭＳ 明朝" w:eastAsia="ＭＳ 明朝" w:hAnsi="ＭＳ 明朝" w:cs="HG丸ｺﾞｼｯｸM-PRO" w:hint="eastAsia"/>
          <w:color w:val="auto"/>
        </w:rPr>
        <w:t>月次</w:t>
      </w:r>
      <w:r w:rsidR="00241198" w:rsidRPr="00241198">
        <w:rPr>
          <w:rFonts w:ascii="ＭＳ 明朝" w:eastAsia="ＭＳ 明朝" w:hAnsi="ＭＳ 明朝" w:cs="HG丸ｺﾞｼｯｸM-PRO" w:hint="eastAsia"/>
          <w:color w:val="auto"/>
        </w:rPr>
        <w:t>報告書</w:t>
      </w:r>
      <w:r w:rsidR="005B42E5">
        <w:rPr>
          <w:rFonts w:ascii="ＭＳ 明朝" w:eastAsia="ＭＳ 明朝" w:hAnsi="ＭＳ 明朝" w:cs="HG丸ｺﾞｼｯｸM-PRO" w:hint="eastAsia"/>
          <w:color w:val="auto"/>
        </w:rPr>
        <w:t>（</w:t>
      </w:r>
      <w:r w:rsidR="006D5F0E">
        <w:rPr>
          <w:rFonts w:ascii="ＭＳ 明朝" w:eastAsia="ＭＳ 明朝" w:hAnsi="ＭＳ 明朝" w:cs="HG丸ｺﾞｼｯｸM-PRO" w:hint="eastAsia"/>
          <w:color w:val="auto"/>
        </w:rPr>
        <w:t>様式第３号</w:t>
      </w:r>
      <w:r w:rsidR="005B42E5">
        <w:rPr>
          <w:rFonts w:ascii="ＭＳ 明朝" w:eastAsia="ＭＳ 明朝" w:hAnsi="ＭＳ 明朝" w:cs="HG丸ｺﾞｼｯｸM-PRO" w:hint="eastAsia"/>
          <w:color w:val="auto"/>
        </w:rPr>
        <w:t>）</w:t>
      </w:r>
    </w:p>
    <w:p w:rsidR="000C00F5" w:rsidRPr="00241198" w:rsidRDefault="000C00F5" w:rsidP="000C00F5">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　　　　イ　</w:t>
      </w:r>
      <w:r w:rsidR="005B42E5">
        <w:rPr>
          <w:rFonts w:ascii="ＭＳ 明朝" w:eastAsia="ＭＳ 明朝" w:hAnsi="ＭＳ 明朝" w:cs="HG丸ｺﾞｼｯｸM-PRO" w:hint="eastAsia"/>
          <w:color w:val="auto"/>
        </w:rPr>
        <w:t>上天草市地域活動支援センターⅢ型事業</w:t>
      </w:r>
      <w:r>
        <w:rPr>
          <w:rFonts w:ascii="ＭＳ 明朝" w:eastAsia="ＭＳ 明朝" w:hAnsi="ＭＳ 明朝" w:cs="HG丸ｺﾞｼｯｸM-PRO" w:hint="eastAsia"/>
          <w:color w:val="auto"/>
        </w:rPr>
        <w:t>利用者名簿</w:t>
      </w:r>
      <w:r w:rsidR="005B42E5">
        <w:rPr>
          <w:rFonts w:ascii="ＭＳ 明朝" w:eastAsia="ＭＳ 明朝" w:hAnsi="ＭＳ 明朝" w:cs="HG丸ｺﾞｼｯｸM-PRO" w:hint="eastAsia"/>
          <w:color w:val="auto"/>
        </w:rPr>
        <w:t>（</w:t>
      </w:r>
      <w:r w:rsidR="006D5F0E">
        <w:rPr>
          <w:rFonts w:ascii="ＭＳ 明朝" w:eastAsia="ＭＳ 明朝" w:hAnsi="ＭＳ 明朝" w:cs="HG丸ｺﾞｼｯｸM-PRO" w:hint="eastAsia"/>
          <w:color w:val="auto"/>
        </w:rPr>
        <w:t>様式第４号</w:t>
      </w:r>
      <w:r w:rsidR="005B42E5">
        <w:rPr>
          <w:rFonts w:ascii="ＭＳ 明朝" w:eastAsia="ＭＳ 明朝" w:hAnsi="ＭＳ 明朝" w:cs="HG丸ｺﾞｼｯｸM-PRO" w:hint="eastAsia"/>
          <w:color w:val="auto"/>
        </w:rPr>
        <w:t>）</w:t>
      </w:r>
    </w:p>
    <w:p w:rsidR="00241198" w:rsidRPr="00241198" w:rsidRDefault="00241198" w:rsidP="00A10045">
      <w:pPr>
        <w:pStyle w:val="Default"/>
        <w:ind w:firstLineChars="100" w:firstLine="240"/>
        <w:rPr>
          <w:rFonts w:ascii="ＭＳ 明朝" w:eastAsia="ＭＳ 明朝" w:hAnsi="ＭＳ 明朝" w:cs="HG丸ｺﾞｼｯｸM-PRO"/>
          <w:color w:val="auto"/>
        </w:rPr>
      </w:pPr>
      <w:r>
        <w:rPr>
          <w:rFonts w:ascii="ＭＳ 明朝" w:eastAsia="ＭＳ 明朝" w:hAnsi="ＭＳ 明朝" w:cs="HG丸ｺﾞｼｯｸM-PRO" w:hint="eastAsia"/>
          <w:color w:val="auto"/>
        </w:rPr>
        <w:t>（</w:t>
      </w:r>
      <w:r w:rsidR="00CD74F0">
        <w:rPr>
          <w:rFonts w:ascii="ＭＳ 明朝" w:eastAsia="ＭＳ 明朝" w:hAnsi="ＭＳ 明朝" w:cs="HG丸ｺﾞｼｯｸM-PRO" w:hint="eastAsia"/>
          <w:color w:val="auto"/>
        </w:rPr>
        <w:t>３</w:t>
      </w:r>
      <w:r>
        <w:rPr>
          <w:rFonts w:ascii="ＭＳ 明朝" w:eastAsia="ＭＳ 明朝" w:hAnsi="ＭＳ 明朝" w:cs="HG丸ｺﾞｼｯｸM-PRO" w:hint="eastAsia"/>
          <w:color w:val="auto"/>
        </w:rPr>
        <w:t>）</w:t>
      </w:r>
      <w:r w:rsidR="007C7938">
        <w:rPr>
          <w:rFonts w:ascii="ＭＳ 明朝" w:eastAsia="ＭＳ 明朝" w:hAnsi="ＭＳ 明朝" w:cs="HG丸ｺﾞｼｯｸM-PRO" w:hint="eastAsia"/>
          <w:color w:val="auto"/>
        </w:rPr>
        <w:t>実績報告等（事業終了後</w:t>
      </w:r>
      <w:r w:rsidR="00606B05">
        <w:rPr>
          <w:rFonts w:ascii="ＭＳ 明朝" w:eastAsia="ＭＳ 明朝" w:hAnsi="ＭＳ 明朝" w:cs="HG丸ｺﾞｼｯｸM-PRO" w:hint="eastAsia"/>
          <w:color w:val="auto"/>
        </w:rPr>
        <w:t>１カ月以内に</w:t>
      </w:r>
      <w:r w:rsidR="007C7938">
        <w:rPr>
          <w:rFonts w:ascii="ＭＳ 明朝" w:eastAsia="ＭＳ 明朝" w:hAnsi="ＭＳ 明朝" w:cs="HG丸ｺﾞｼｯｸM-PRO" w:hint="eastAsia"/>
          <w:color w:val="auto"/>
        </w:rPr>
        <w:t>提出）</w:t>
      </w:r>
    </w:p>
    <w:p w:rsidR="00241198" w:rsidRPr="00241198" w:rsidRDefault="00241198" w:rsidP="00A10045">
      <w:pPr>
        <w:pStyle w:val="Default"/>
        <w:ind w:firstLineChars="400" w:firstLine="96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ア</w:t>
      </w:r>
      <w:r w:rsidR="00A10045">
        <w:rPr>
          <w:rFonts w:ascii="ＭＳ 明朝" w:eastAsia="ＭＳ 明朝" w:hAnsi="ＭＳ 明朝" w:cs="HG丸ｺﾞｼｯｸM-PRO" w:hint="eastAsia"/>
          <w:color w:val="auto"/>
        </w:rPr>
        <w:t xml:space="preserve">　</w:t>
      </w:r>
      <w:r w:rsidR="005B42E5">
        <w:rPr>
          <w:rFonts w:ascii="ＭＳ 明朝" w:eastAsia="ＭＳ 明朝" w:hAnsi="ＭＳ 明朝" w:cs="HG丸ｺﾞｼｯｸM-PRO" w:hint="eastAsia"/>
          <w:color w:val="auto"/>
        </w:rPr>
        <w:t>上天草市地域活動支援センターⅢ型事業</w:t>
      </w:r>
      <w:r w:rsidRPr="00241198">
        <w:rPr>
          <w:rFonts w:ascii="ＭＳ 明朝" w:eastAsia="ＭＳ 明朝" w:hAnsi="ＭＳ 明朝" w:cs="HG丸ｺﾞｼｯｸM-PRO" w:hint="eastAsia"/>
          <w:color w:val="auto"/>
        </w:rPr>
        <w:t>年間活動</w:t>
      </w:r>
      <w:r w:rsidR="00CD74F0">
        <w:rPr>
          <w:rFonts w:ascii="ＭＳ 明朝" w:eastAsia="ＭＳ 明朝" w:hAnsi="ＭＳ 明朝" w:cs="HG丸ｺﾞｼｯｸM-PRO" w:hint="eastAsia"/>
          <w:color w:val="auto"/>
        </w:rPr>
        <w:t>実績</w:t>
      </w:r>
      <w:r w:rsidRPr="00241198">
        <w:rPr>
          <w:rFonts w:ascii="ＭＳ 明朝" w:eastAsia="ＭＳ 明朝" w:hAnsi="ＭＳ 明朝" w:cs="HG丸ｺﾞｼｯｸM-PRO" w:hint="eastAsia"/>
          <w:color w:val="auto"/>
        </w:rPr>
        <w:t>報告書</w:t>
      </w:r>
      <w:r w:rsidR="005B42E5">
        <w:rPr>
          <w:rFonts w:ascii="ＭＳ 明朝" w:eastAsia="ＭＳ 明朝" w:hAnsi="ＭＳ 明朝" w:cs="HG丸ｺﾞｼｯｸM-PRO" w:hint="eastAsia"/>
          <w:color w:val="auto"/>
        </w:rPr>
        <w:t>（</w:t>
      </w:r>
      <w:r w:rsidR="006D5F0E">
        <w:rPr>
          <w:rFonts w:ascii="ＭＳ 明朝" w:eastAsia="ＭＳ 明朝" w:hAnsi="ＭＳ 明朝" w:cs="HG丸ｺﾞｼｯｸM-PRO" w:hint="eastAsia"/>
          <w:color w:val="auto"/>
        </w:rPr>
        <w:t>様式第５号</w:t>
      </w:r>
      <w:r w:rsidR="005B42E5">
        <w:rPr>
          <w:rFonts w:ascii="ＭＳ 明朝" w:eastAsia="ＭＳ 明朝" w:hAnsi="ＭＳ 明朝" w:cs="HG丸ｺﾞｼｯｸM-PRO" w:hint="eastAsia"/>
          <w:color w:val="auto"/>
        </w:rPr>
        <w:t>）</w:t>
      </w:r>
    </w:p>
    <w:p w:rsidR="00241198" w:rsidRPr="00CD74F0" w:rsidRDefault="00241198" w:rsidP="005B42E5">
      <w:pPr>
        <w:pStyle w:val="Default"/>
        <w:ind w:firstLineChars="400" w:firstLine="96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lastRenderedPageBreak/>
        <w:t>イ</w:t>
      </w:r>
      <w:r w:rsidR="00A10045">
        <w:rPr>
          <w:rFonts w:ascii="ＭＳ 明朝" w:eastAsia="ＭＳ 明朝" w:hAnsi="ＭＳ 明朝" w:cs="HG丸ｺﾞｼｯｸM-PRO" w:hint="eastAsia"/>
          <w:color w:val="auto"/>
        </w:rPr>
        <w:t xml:space="preserve">　</w:t>
      </w:r>
      <w:r w:rsidR="005B42E5">
        <w:rPr>
          <w:rFonts w:ascii="ＭＳ 明朝" w:eastAsia="ＭＳ 明朝" w:hAnsi="ＭＳ 明朝" w:cs="HG丸ｺﾞｼｯｸM-PRO" w:hint="eastAsia"/>
          <w:color w:val="auto"/>
        </w:rPr>
        <w:t>上天草市地域活動支援センターⅢ型事業</w:t>
      </w:r>
      <w:r w:rsidRPr="00241198">
        <w:rPr>
          <w:rFonts w:ascii="ＭＳ 明朝" w:eastAsia="ＭＳ 明朝" w:hAnsi="ＭＳ 明朝" w:cs="HG丸ｺﾞｼｯｸM-PRO" w:hint="eastAsia"/>
          <w:color w:val="auto"/>
        </w:rPr>
        <w:t>収支決算書</w:t>
      </w:r>
      <w:r w:rsidR="005B42E5">
        <w:rPr>
          <w:rFonts w:ascii="ＭＳ 明朝" w:eastAsia="ＭＳ 明朝" w:hAnsi="ＭＳ 明朝" w:cs="HG丸ｺﾞｼｯｸM-PRO" w:hint="eastAsia"/>
          <w:color w:val="auto"/>
        </w:rPr>
        <w:t>（</w:t>
      </w:r>
      <w:r w:rsidR="006D5F0E">
        <w:rPr>
          <w:rFonts w:ascii="ＭＳ 明朝" w:eastAsia="ＭＳ 明朝" w:hAnsi="ＭＳ 明朝" w:cs="HG丸ｺﾞｼｯｸM-PRO" w:hint="eastAsia"/>
          <w:color w:val="auto"/>
        </w:rPr>
        <w:t>様式第６号</w:t>
      </w:r>
      <w:r w:rsidR="005B42E5">
        <w:rPr>
          <w:rFonts w:ascii="ＭＳ 明朝" w:eastAsia="ＭＳ 明朝" w:hAnsi="ＭＳ 明朝" w:cs="HG丸ｺﾞｼｯｸM-PRO" w:hint="eastAsia"/>
          <w:color w:val="auto"/>
        </w:rPr>
        <w:t>）</w:t>
      </w:r>
    </w:p>
    <w:p w:rsidR="00241198" w:rsidRPr="00241198" w:rsidRDefault="00241198" w:rsidP="00241198">
      <w:pPr>
        <w:pStyle w:val="Default"/>
        <w:rPr>
          <w:rFonts w:ascii="ＭＳ 明朝" w:eastAsia="ＭＳ 明朝" w:hAnsi="ＭＳ 明朝" w:cs="HG丸ｺﾞｼｯｸM-PRO"/>
          <w:color w:val="auto"/>
        </w:rPr>
      </w:pPr>
    </w:p>
    <w:p w:rsidR="00241198" w:rsidRPr="00241198" w:rsidRDefault="00A10045" w:rsidP="00241198">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14　</w:t>
      </w:r>
      <w:r w:rsidR="00241198" w:rsidRPr="00241198">
        <w:rPr>
          <w:rFonts w:ascii="ＭＳ 明朝" w:eastAsia="ＭＳ 明朝" w:hAnsi="ＭＳ 明朝" w:cs="HG丸ｺﾞｼｯｸM-PRO" w:hint="eastAsia"/>
          <w:color w:val="auto"/>
        </w:rPr>
        <w:t>事故等の処理</w:t>
      </w:r>
    </w:p>
    <w:p w:rsidR="00241198" w:rsidRPr="00241198" w:rsidRDefault="00241198" w:rsidP="00A10045">
      <w:pPr>
        <w:pStyle w:val="Default"/>
        <w:ind w:leftChars="114" w:left="697" w:hangingChars="191" w:hanging="458"/>
        <w:rPr>
          <w:rFonts w:ascii="ＭＳ 明朝" w:eastAsia="ＭＳ 明朝" w:hAnsi="ＭＳ 明朝" w:cs="HG丸ｺﾞｼｯｸM-PRO"/>
          <w:color w:val="auto"/>
        </w:rPr>
      </w:pPr>
      <w:r>
        <w:rPr>
          <w:rFonts w:ascii="ＭＳ 明朝" w:eastAsia="ＭＳ 明朝" w:hAnsi="ＭＳ 明朝" w:cs="HG丸ｺﾞｼｯｸM-PRO" w:hint="eastAsia"/>
          <w:color w:val="auto"/>
        </w:rPr>
        <w:t>（１）</w:t>
      </w:r>
      <w:r w:rsidRPr="00241198">
        <w:rPr>
          <w:rFonts w:ascii="ＭＳ 明朝" w:eastAsia="ＭＳ 明朝" w:hAnsi="ＭＳ 明朝" w:cs="HG丸ｺﾞｼｯｸM-PRO" w:hint="eastAsia"/>
          <w:color w:val="auto"/>
        </w:rPr>
        <w:t>受託者は、事業の遂行に当たり生じた事故等（第三者に及ぼした損害を含む。）については、受託者の責任において処理するものとする。</w:t>
      </w:r>
    </w:p>
    <w:p w:rsidR="00241198" w:rsidRPr="00241198" w:rsidRDefault="00241198" w:rsidP="00A10045">
      <w:pPr>
        <w:pStyle w:val="Default"/>
        <w:ind w:leftChars="114" w:left="697" w:hangingChars="191" w:hanging="458"/>
        <w:rPr>
          <w:rFonts w:ascii="ＭＳ 明朝" w:eastAsia="ＭＳ 明朝" w:hAnsi="ＭＳ 明朝" w:cs="HG丸ｺﾞｼｯｸM-PRO"/>
          <w:color w:val="auto"/>
        </w:rPr>
      </w:pPr>
      <w:r>
        <w:rPr>
          <w:rFonts w:ascii="ＭＳ 明朝" w:eastAsia="ＭＳ 明朝" w:hAnsi="ＭＳ 明朝" w:cs="HG丸ｺﾞｼｯｸM-PRO" w:hint="eastAsia"/>
          <w:color w:val="auto"/>
        </w:rPr>
        <w:t>（２）</w:t>
      </w:r>
      <w:r w:rsidRPr="00241198">
        <w:rPr>
          <w:rFonts w:ascii="ＭＳ 明朝" w:eastAsia="ＭＳ 明朝" w:hAnsi="ＭＳ 明朝" w:cs="HG丸ｺﾞｼｯｸM-PRO" w:hint="eastAsia"/>
          <w:color w:val="auto"/>
        </w:rPr>
        <w:t>前項に掲げる事故が発生したときは、直ちに委託者に連絡し、委託者の指示に従うものとする。</w:t>
      </w:r>
    </w:p>
    <w:p w:rsidR="00241198" w:rsidRPr="00241198" w:rsidRDefault="00241198" w:rsidP="00A10045">
      <w:pPr>
        <w:pStyle w:val="Default"/>
        <w:ind w:leftChars="114" w:left="697" w:hangingChars="191" w:hanging="458"/>
        <w:rPr>
          <w:rFonts w:ascii="ＭＳ 明朝" w:eastAsia="ＭＳ 明朝" w:hAnsi="ＭＳ 明朝" w:cs="HG丸ｺﾞｼｯｸM-PRO"/>
          <w:color w:val="auto"/>
        </w:rPr>
      </w:pPr>
      <w:r>
        <w:rPr>
          <w:rFonts w:ascii="ＭＳ 明朝" w:eastAsia="ＭＳ 明朝" w:hAnsi="ＭＳ 明朝" w:cs="HG丸ｺﾞｼｯｸM-PRO" w:hint="eastAsia"/>
          <w:color w:val="auto"/>
        </w:rPr>
        <w:t>（３）</w:t>
      </w:r>
      <w:r w:rsidRPr="00241198">
        <w:rPr>
          <w:rFonts w:ascii="ＭＳ 明朝" w:eastAsia="ＭＳ 明朝" w:hAnsi="ＭＳ 明朝" w:cs="HG丸ｺﾞｼｯｸM-PRO" w:hint="eastAsia"/>
          <w:color w:val="auto"/>
        </w:rPr>
        <w:t>保険の加入</w:t>
      </w:r>
    </w:p>
    <w:p w:rsidR="00241198" w:rsidRDefault="00241198" w:rsidP="00A10045">
      <w:pPr>
        <w:pStyle w:val="Default"/>
        <w:ind w:leftChars="314" w:left="659"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受託者は、業務上の事故に対処するため、受託者の負担において損害賠償責任保険に加入すること。</w:t>
      </w:r>
    </w:p>
    <w:p w:rsidR="00241198" w:rsidRPr="00A10045" w:rsidRDefault="00241198" w:rsidP="00241198">
      <w:pPr>
        <w:pStyle w:val="Default"/>
        <w:rPr>
          <w:rFonts w:ascii="ＭＳ 明朝" w:eastAsia="ＭＳ 明朝" w:hAnsi="ＭＳ 明朝" w:cs="HG丸ｺﾞｼｯｸM-PRO"/>
          <w:color w:val="auto"/>
        </w:rPr>
      </w:pPr>
    </w:p>
    <w:p w:rsidR="00241198" w:rsidRPr="00241198" w:rsidRDefault="00A10045" w:rsidP="00241198">
      <w:pPr>
        <w:pStyle w:val="Default"/>
        <w:rPr>
          <w:rFonts w:ascii="ＭＳ 明朝" w:eastAsia="ＭＳ 明朝" w:hAnsi="ＭＳ 明朝" w:cs="HG丸ｺﾞｼｯｸM-PRO"/>
          <w:color w:val="auto"/>
        </w:rPr>
      </w:pPr>
      <w:r>
        <w:rPr>
          <w:rFonts w:ascii="ＭＳ 明朝" w:eastAsia="ＭＳ 明朝" w:hAnsi="ＭＳ 明朝" w:cs="HG丸ｺﾞｼｯｸM-PRO" w:hint="eastAsia"/>
          <w:color w:val="auto"/>
        </w:rPr>
        <w:t xml:space="preserve">15　</w:t>
      </w:r>
      <w:r w:rsidR="00241198" w:rsidRPr="00241198">
        <w:rPr>
          <w:rFonts w:ascii="ＭＳ 明朝" w:eastAsia="ＭＳ 明朝" w:hAnsi="ＭＳ 明朝" w:cs="HG丸ｺﾞｼｯｸM-PRO" w:hint="eastAsia"/>
          <w:color w:val="auto"/>
        </w:rPr>
        <w:t>個人情報の取扱い</w:t>
      </w:r>
    </w:p>
    <w:p w:rsidR="00241198" w:rsidRPr="00241198" w:rsidRDefault="00241198" w:rsidP="00A10045">
      <w:pPr>
        <w:pStyle w:val="Default"/>
        <w:ind w:leftChars="100" w:left="210" w:firstLineChars="100" w:firstLine="240"/>
        <w:rPr>
          <w:rFonts w:ascii="ＭＳ 明朝" w:eastAsia="ＭＳ 明朝" w:hAnsi="ＭＳ 明朝" w:cs="HG丸ｺﾞｼｯｸM-PRO"/>
          <w:color w:val="auto"/>
        </w:rPr>
      </w:pPr>
      <w:r w:rsidRPr="00241198">
        <w:rPr>
          <w:rFonts w:ascii="ＭＳ 明朝" w:eastAsia="ＭＳ 明朝" w:hAnsi="ＭＳ 明朝" w:cs="HG丸ｺﾞｼｯｸM-PRO" w:hint="eastAsia"/>
          <w:color w:val="auto"/>
        </w:rPr>
        <w:t>受託者は、個人情報の取扱いについて、個人情報取扱特記事項（別紙</w:t>
      </w:r>
      <w:r w:rsidR="001C6494">
        <w:rPr>
          <w:rFonts w:ascii="ＭＳ 明朝" w:eastAsia="ＭＳ 明朝" w:hAnsi="ＭＳ 明朝" w:cs="HG丸ｺﾞｼｯｸM-PRO" w:hint="eastAsia"/>
          <w:color w:val="auto"/>
        </w:rPr>
        <w:t>２</w:t>
      </w:r>
      <w:r w:rsidRPr="00241198">
        <w:rPr>
          <w:rFonts w:ascii="ＭＳ 明朝" w:eastAsia="ＭＳ 明朝" w:hAnsi="ＭＳ 明朝" w:cs="HG丸ｺﾞｼｯｸM-PRO" w:hint="eastAsia"/>
          <w:color w:val="auto"/>
        </w:rPr>
        <w:t>において、市を「甲」、センターを「乙」とする）だけでなく、行政手続における特定の個人を識別するための番号の利用等に関する法律（平成２５年５月３１日号外法律第二十七号）等関係法令等を遵守し、厳重に取り扱うものとし、個人情報の紛失、漏洩がないよう十分配慮すること。</w:t>
      </w:r>
    </w:p>
    <w:p w:rsidR="001B7FF6" w:rsidRPr="00241198" w:rsidRDefault="00241198" w:rsidP="00A10045">
      <w:pPr>
        <w:pStyle w:val="Default"/>
        <w:ind w:leftChars="100" w:left="210" w:firstLineChars="100" w:firstLine="240"/>
        <w:rPr>
          <w:rFonts w:ascii="ＭＳ 明朝" w:eastAsia="ＭＳ 明朝" w:hAnsi="ＭＳ 明朝"/>
        </w:rPr>
      </w:pPr>
      <w:r w:rsidRPr="00241198">
        <w:rPr>
          <w:rFonts w:ascii="ＭＳ 明朝" w:eastAsia="ＭＳ 明朝" w:hAnsi="ＭＳ 明朝" w:cs="HG丸ｺﾞｼｯｸM-PRO" w:hint="eastAsia"/>
          <w:color w:val="auto"/>
        </w:rPr>
        <w:t>万が一、個人情報の紛失、漏洩があった場合には、速やかに市に報告し、市からの指示に基づいて対応すること。</w:t>
      </w:r>
    </w:p>
    <w:sectPr w:rsidR="001B7FF6" w:rsidRPr="00241198" w:rsidSect="00EF0196">
      <w:headerReference w:type="default" r:id="rId7"/>
      <w:pgSz w:w="11906" w:h="16838"/>
      <w:pgMar w:top="1440" w:right="1080" w:bottom="1440" w:left="1080"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96" w:rsidRDefault="00EF0196" w:rsidP="00EF0196">
      <w:r>
        <w:separator/>
      </w:r>
    </w:p>
  </w:endnote>
  <w:endnote w:type="continuationSeparator" w:id="0">
    <w:p w:rsidR="00EF0196" w:rsidRDefault="00EF0196" w:rsidP="00EF01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altName w:val="HG Maru Gothic 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96" w:rsidRDefault="00EF0196" w:rsidP="00EF0196">
      <w:r>
        <w:separator/>
      </w:r>
    </w:p>
  </w:footnote>
  <w:footnote w:type="continuationSeparator" w:id="0">
    <w:p w:rsidR="00EF0196" w:rsidRDefault="00EF0196" w:rsidP="00EF01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0196" w:rsidRPr="00EF0196" w:rsidRDefault="00EF0196" w:rsidP="00EF0196">
    <w:pPr>
      <w:pStyle w:val="a3"/>
      <w:jc w:val="center"/>
      <w:rPr>
        <w:color w:val="FF0000"/>
        <w:sz w:val="40"/>
        <w:szCs w:val="4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69407A"/>
    <w:multiLevelType w:val="hybridMultilevel"/>
    <w:tmpl w:val="8B2235D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1198"/>
    <w:rsid w:val="0002136C"/>
    <w:rsid w:val="0002284D"/>
    <w:rsid w:val="0004354C"/>
    <w:rsid w:val="000C00F5"/>
    <w:rsid w:val="0016483E"/>
    <w:rsid w:val="00191D65"/>
    <w:rsid w:val="001950E7"/>
    <w:rsid w:val="001B7FF6"/>
    <w:rsid w:val="001C6494"/>
    <w:rsid w:val="00231961"/>
    <w:rsid w:val="00241198"/>
    <w:rsid w:val="00350F36"/>
    <w:rsid w:val="00390238"/>
    <w:rsid w:val="003E0017"/>
    <w:rsid w:val="00437102"/>
    <w:rsid w:val="004B29F5"/>
    <w:rsid w:val="00550E90"/>
    <w:rsid w:val="005B42E5"/>
    <w:rsid w:val="00606B05"/>
    <w:rsid w:val="006D5F0E"/>
    <w:rsid w:val="00706497"/>
    <w:rsid w:val="00764BB0"/>
    <w:rsid w:val="007B72B9"/>
    <w:rsid w:val="007C7938"/>
    <w:rsid w:val="008E13BC"/>
    <w:rsid w:val="009B22F4"/>
    <w:rsid w:val="00A10045"/>
    <w:rsid w:val="00A72C24"/>
    <w:rsid w:val="00AD3D80"/>
    <w:rsid w:val="00AE1235"/>
    <w:rsid w:val="00B60212"/>
    <w:rsid w:val="00C161B4"/>
    <w:rsid w:val="00CD74F0"/>
    <w:rsid w:val="00D47A73"/>
    <w:rsid w:val="00D84796"/>
    <w:rsid w:val="00E91FA1"/>
    <w:rsid w:val="00EF0196"/>
    <w:rsid w:val="00F545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15:docId w15:val="{2F5EAE1E-E57F-4D12-B253-4F1E457815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241198"/>
    <w:pPr>
      <w:widowControl w:val="0"/>
      <w:autoSpaceDE w:val="0"/>
      <w:autoSpaceDN w:val="0"/>
      <w:adjustRightInd w:val="0"/>
    </w:pPr>
    <w:rPr>
      <w:rFonts w:ascii="Century" w:hAnsi="Century" w:cs="Century"/>
      <w:color w:val="000000"/>
      <w:kern w:val="0"/>
      <w:sz w:val="24"/>
      <w:szCs w:val="24"/>
    </w:rPr>
  </w:style>
  <w:style w:type="paragraph" w:styleId="a3">
    <w:name w:val="header"/>
    <w:basedOn w:val="a"/>
    <w:link w:val="a4"/>
    <w:uiPriority w:val="99"/>
    <w:unhideWhenUsed/>
    <w:rsid w:val="00EF0196"/>
    <w:pPr>
      <w:tabs>
        <w:tab w:val="center" w:pos="4252"/>
        <w:tab w:val="right" w:pos="8504"/>
      </w:tabs>
      <w:snapToGrid w:val="0"/>
    </w:pPr>
  </w:style>
  <w:style w:type="character" w:customStyle="1" w:styleId="a4">
    <w:name w:val="ヘッダー (文字)"/>
    <w:basedOn w:val="a0"/>
    <w:link w:val="a3"/>
    <w:uiPriority w:val="99"/>
    <w:rsid w:val="00EF0196"/>
  </w:style>
  <w:style w:type="paragraph" w:styleId="a5">
    <w:name w:val="footer"/>
    <w:basedOn w:val="a"/>
    <w:link w:val="a6"/>
    <w:uiPriority w:val="99"/>
    <w:unhideWhenUsed/>
    <w:rsid w:val="00EF0196"/>
    <w:pPr>
      <w:tabs>
        <w:tab w:val="center" w:pos="4252"/>
        <w:tab w:val="right" w:pos="8504"/>
      </w:tabs>
      <w:snapToGrid w:val="0"/>
    </w:pPr>
  </w:style>
  <w:style w:type="character" w:customStyle="1" w:styleId="a6">
    <w:name w:val="フッター (文字)"/>
    <w:basedOn w:val="a0"/>
    <w:link w:val="a5"/>
    <w:uiPriority w:val="99"/>
    <w:rsid w:val="00EF0196"/>
  </w:style>
  <w:style w:type="paragraph" w:styleId="a7">
    <w:name w:val="Balloon Text"/>
    <w:basedOn w:val="a"/>
    <w:link w:val="a8"/>
    <w:uiPriority w:val="99"/>
    <w:semiHidden/>
    <w:unhideWhenUsed/>
    <w:rsid w:val="00EF0196"/>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F019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361</TotalTime>
  <Pages>4</Pages>
  <Words>470</Words>
  <Characters>2681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藤本　賢</dc:creator>
  <cp:keywords/>
  <dc:description/>
  <cp:lastModifiedBy>藤本　賢</cp:lastModifiedBy>
  <cp:revision>24</cp:revision>
  <cp:lastPrinted>2022-05-10T02:45:00Z</cp:lastPrinted>
  <dcterms:created xsi:type="dcterms:W3CDTF">2022-04-18T00:49:00Z</dcterms:created>
  <dcterms:modified xsi:type="dcterms:W3CDTF">2022-10-06T23:18:00Z</dcterms:modified>
</cp:coreProperties>
</file>