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DCF" w:rsidRPr="00C91CC1" w:rsidRDefault="004A2DCF" w:rsidP="00C91CC1">
      <w:pPr>
        <w:jc w:val="center"/>
        <w:rPr>
          <w:rFonts w:ascii="ＭＳ Ｐゴシック" w:eastAsia="ＭＳ Ｐゴシック" w:hAnsi="ＭＳ Ｐゴシック"/>
          <w:b/>
          <w:sz w:val="28"/>
        </w:rPr>
      </w:pPr>
      <w:r w:rsidRPr="00C91CC1">
        <w:rPr>
          <w:rFonts w:ascii="ＭＳ Ｐゴシック" w:eastAsia="ＭＳ Ｐゴシック" w:hAnsi="ＭＳ Ｐゴシック" w:hint="eastAsia"/>
          <w:b/>
          <w:sz w:val="28"/>
        </w:rPr>
        <w:t>「ナナメ上↗上天草プレミアム商品券」取扱事業所登録申請書</w:t>
      </w:r>
    </w:p>
    <w:p w:rsidR="004A2DCF" w:rsidRDefault="004A2DCF" w:rsidP="009630CE">
      <w:pPr>
        <w:wordWrap w:val="0"/>
        <w:spacing w:afterLines="50" w:after="180"/>
        <w:jc w:val="right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令和　</w:t>
      </w:r>
      <w:r w:rsidR="007A0602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 xml:space="preserve">　年</w:t>
      </w:r>
      <w:r w:rsidR="007A0602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 xml:space="preserve">　　月　</w:t>
      </w:r>
      <w:r w:rsidR="007A0602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 xml:space="preserve">　日　</w:t>
      </w:r>
    </w:p>
    <w:p w:rsidR="004A2DCF" w:rsidRDefault="004A2DCF" w:rsidP="009630CE">
      <w:pPr>
        <w:spacing w:afterLines="50" w:after="180"/>
        <w:ind w:firstLineChars="100" w:firstLine="240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上天草市元気回復商品券実行委員長　様</w:t>
      </w:r>
    </w:p>
    <w:p w:rsidR="004A2DCF" w:rsidRPr="004A2DCF" w:rsidRDefault="004A2DCF" w:rsidP="004A2DCF">
      <w:pPr>
        <w:wordWrap w:val="0"/>
        <w:jc w:val="right"/>
        <w:rPr>
          <w:rFonts w:ascii="ＭＳ Ｐゴシック" w:eastAsia="ＭＳ Ｐゴシック" w:hAnsi="ＭＳ Ｐゴシック"/>
          <w:sz w:val="24"/>
          <w:u w:val="single"/>
        </w:rPr>
      </w:pPr>
      <w:r w:rsidRPr="004A2DCF">
        <w:rPr>
          <w:rFonts w:ascii="ＭＳ Ｐゴシック" w:eastAsia="ＭＳ Ｐゴシック" w:hAnsi="ＭＳ Ｐゴシック" w:hint="eastAsia"/>
          <w:sz w:val="24"/>
          <w:u w:val="single"/>
        </w:rPr>
        <w:t xml:space="preserve">事業所名　　　　　　　　　　　　　　　　　　　　　　　</w:t>
      </w:r>
    </w:p>
    <w:p w:rsidR="004A2DCF" w:rsidRDefault="004A2DCF" w:rsidP="004A2DCF">
      <w:pPr>
        <w:wordWrap w:val="0"/>
        <w:snapToGrid w:val="0"/>
        <w:spacing w:line="276" w:lineRule="auto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住　　　所　　　　　　　　　　　　　　　　　　　　　　　</w:t>
      </w:r>
    </w:p>
    <w:p w:rsidR="004A2DCF" w:rsidRPr="004A2DCF" w:rsidRDefault="004A2DCF" w:rsidP="009630CE">
      <w:pPr>
        <w:wordWrap w:val="0"/>
        <w:snapToGrid w:val="0"/>
        <w:spacing w:line="360" w:lineRule="auto"/>
        <w:jc w:val="right"/>
        <w:rPr>
          <w:rFonts w:ascii="ＭＳ Ｐゴシック" w:eastAsia="ＭＳ Ｐゴシック" w:hAnsi="ＭＳ Ｐゴシック"/>
          <w:sz w:val="24"/>
          <w:u w:val="single"/>
        </w:rPr>
      </w:pPr>
      <w:r w:rsidRPr="004A2DCF">
        <w:rPr>
          <w:rFonts w:ascii="ＭＳ Ｐゴシック" w:eastAsia="ＭＳ Ｐゴシック" w:hAnsi="ＭＳ Ｐゴシック" w:hint="eastAsia"/>
          <w:sz w:val="24"/>
          <w:u w:val="single"/>
        </w:rPr>
        <w:t xml:space="preserve">（所在地）　　　　　　　　　　　　　　　　　　　　　　　</w:t>
      </w:r>
    </w:p>
    <w:p w:rsidR="004A2DCF" w:rsidRPr="004A2DCF" w:rsidRDefault="004A2DCF" w:rsidP="004A2DCF">
      <w:pPr>
        <w:wordWrap w:val="0"/>
        <w:spacing w:line="360" w:lineRule="auto"/>
        <w:jc w:val="right"/>
        <w:rPr>
          <w:rFonts w:ascii="ＭＳ Ｐゴシック" w:eastAsia="ＭＳ Ｐゴシック" w:hAnsi="ＭＳ Ｐゴシック"/>
          <w:sz w:val="24"/>
          <w:u w:val="single"/>
        </w:rPr>
      </w:pPr>
      <w:r w:rsidRPr="004A2DCF">
        <w:rPr>
          <w:rFonts w:ascii="ＭＳ Ｐゴシック" w:eastAsia="ＭＳ Ｐゴシック" w:hAnsi="ＭＳ Ｐゴシック" w:hint="eastAsia"/>
          <w:sz w:val="24"/>
          <w:u w:val="single"/>
        </w:rPr>
        <w:t xml:space="preserve">代表者名　　　　　　　　　　　　　　　　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  　 ㊞　</w:t>
      </w:r>
      <w:r w:rsidRPr="004A2DCF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</w:p>
    <w:p w:rsidR="004A2DCF" w:rsidRDefault="004A2DCF" w:rsidP="004A2DCF">
      <w:pPr>
        <w:wordWrap w:val="0"/>
        <w:spacing w:line="360" w:lineRule="auto"/>
        <w:jc w:val="right"/>
        <w:rPr>
          <w:rFonts w:ascii="ＭＳ Ｐゴシック" w:eastAsia="ＭＳ Ｐゴシック" w:hAnsi="ＭＳ Ｐゴシック"/>
          <w:sz w:val="24"/>
          <w:u w:val="single"/>
        </w:rPr>
      </w:pPr>
      <w:r w:rsidRPr="004A2DCF">
        <w:rPr>
          <w:rFonts w:ascii="ＭＳ Ｐゴシック" w:eastAsia="ＭＳ Ｐゴシック" w:hAnsi="ＭＳ Ｐゴシック" w:hint="eastAsia"/>
          <w:sz w:val="24"/>
          <w:u w:val="single"/>
        </w:rPr>
        <w:t>電話番号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</w:t>
      </w:r>
      <w:r w:rsidRPr="004A2DCF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</w:t>
      </w:r>
    </w:p>
    <w:p w:rsidR="009630CE" w:rsidRDefault="009630CE" w:rsidP="009630CE">
      <w:pPr>
        <w:wordWrap w:val="0"/>
        <w:spacing w:line="360" w:lineRule="auto"/>
        <w:jc w:val="right"/>
        <w:rPr>
          <w:rFonts w:ascii="ＭＳ Ｐゴシック" w:eastAsia="ＭＳ Ｐゴシック" w:hAnsi="ＭＳ Ｐゴシック" w:hint="eastAsia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担当者名　　　　　　　　　　　　　　　　　　　　　　　</w:t>
      </w:r>
    </w:p>
    <w:p w:rsidR="004A2DCF" w:rsidRPr="004A2DCF" w:rsidRDefault="004A2DCF" w:rsidP="004A2DCF">
      <w:pPr>
        <w:jc w:val="left"/>
        <w:rPr>
          <w:rFonts w:ascii="ＭＳ Ｐゴシック" w:eastAsia="ＭＳ Ｐゴシック" w:hAnsi="ＭＳ Ｐゴシック"/>
          <w:sz w:val="24"/>
        </w:rPr>
      </w:pPr>
    </w:p>
    <w:p w:rsidR="004A2DCF" w:rsidRPr="007A0602" w:rsidRDefault="004A2DCF" w:rsidP="009630CE">
      <w:pPr>
        <w:snapToGrid w:val="0"/>
        <w:jc w:val="left"/>
        <w:rPr>
          <w:rFonts w:ascii="ＭＳ Ｐゴシック" w:eastAsia="ＭＳ Ｐゴシック" w:hAnsi="ＭＳ Ｐゴシック"/>
          <w:sz w:val="22"/>
        </w:rPr>
      </w:pPr>
      <w:r w:rsidRPr="007A0602">
        <w:rPr>
          <w:rFonts w:ascii="ＭＳ Ｐゴシック" w:eastAsia="ＭＳ Ｐゴシック" w:hAnsi="ＭＳ Ｐゴシック" w:hint="eastAsia"/>
          <w:sz w:val="22"/>
        </w:rPr>
        <w:t xml:space="preserve">　「ナナメ上↗上天草プレミアム商品券」取扱事業所として登録したいので、次のとおり申請します。なお、</w:t>
      </w:r>
      <w:r w:rsidR="00C91CC1" w:rsidRPr="007A0602">
        <w:rPr>
          <w:rFonts w:ascii="ＭＳ Ｐゴシック" w:eastAsia="ＭＳ Ｐゴシック" w:hAnsi="ＭＳ Ｐゴシック" w:hint="eastAsia"/>
          <w:sz w:val="22"/>
        </w:rPr>
        <w:t>下記の注意・厳守事項を遵守し</w:t>
      </w:r>
      <w:r w:rsidRPr="007A0602">
        <w:rPr>
          <w:rFonts w:ascii="ＭＳ Ｐゴシック" w:eastAsia="ＭＳ Ｐゴシック" w:hAnsi="ＭＳ Ｐゴシック" w:hint="eastAsia"/>
          <w:sz w:val="22"/>
        </w:rPr>
        <w:t>、不正は絶対にいたしません。</w:t>
      </w:r>
    </w:p>
    <w:p w:rsidR="00C91CC1" w:rsidRDefault="00C91CC1" w:rsidP="004A2DCF">
      <w:pPr>
        <w:jc w:val="left"/>
        <w:rPr>
          <w:rFonts w:ascii="ＭＳ Ｐゴシック" w:eastAsia="ＭＳ Ｐゴシック" w:hAnsi="ＭＳ Ｐゴシック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91CC1" w:rsidTr="007A0602">
        <w:tc>
          <w:tcPr>
            <w:tcW w:w="5382" w:type="dxa"/>
            <w:shd w:val="clear" w:color="auto" w:fill="D9D9D9" w:themeFill="background1" w:themeFillShade="D9"/>
          </w:tcPr>
          <w:p w:rsidR="00C91CC1" w:rsidRDefault="00C91CC1" w:rsidP="00C91CC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屋　号　（取扱事業所一覧に記載する名称）</w:t>
            </w:r>
          </w:p>
        </w:tc>
      </w:tr>
      <w:tr w:rsidR="00C91CC1" w:rsidTr="00C91CC1">
        <w:trPr>
          <w:trHeight w:val="796"/>
        </w:trPr>
        <w:tc>
          <w:tcPr>
            <w:tcW w:w="5382" w:type="dxa"/>
            <w:vAlign w:val="center"/>
          </w:tcPr>
          <w:p w:rsidR="00C91CC1" w:rsidRPr="00C91CC1" w:rsidRDefault="00C91CC1" w:rsidP="004A2DCF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</w:tc>
      </w:tr>
    </w:tbl>
    <w:p w:rsidR="00C91CC1" w:rsidRDefault="00C91CC1" w:rsidP="004A2DCF">
      <w:pPr>
        <w:jc w:val="left"/>
        <w:rPr>
          <w:rFonts w:ascii="ＭＳ Ｐゴシック" w:eastAsia="ＭＳ Ｐゴシック" w:hAnsi="ＭＳ Ｐゴシック" w:hint="eastAsia"/>
          <w:sz w:val="24"/>
        </w:rPr>
      </w:pPr>
    </w:p>
    <w:p w:rsidR="004A2DCF" w:rsidRPr="004A2DCF" w:rsidRDefault="004A2DCF" w:rsidP="004A2DCF">
      <w:pPr>
        <w:pStyle w:val="a3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sz w:val="24"/>
        </w:rPr>
      </w:pPr>
      <w:r w:rsidRPr="004A2DCF">
        <w:rPr>
          <w:rFonts w:ascii="ＭＳ Ｐゴシック" w:eastAsia="ＭＳ Ｐゴシック" w:hAnsi="ＭＳ Ｐゴシック" w:hint="eastAsia"/>
          <w:sz w:val="24"/>
        </w:rPr>
        <w:t>業種（該当するものに○をつけてください。）</w:t>
      </w:r>
    </w:p>
    <w:p w:rsidR="004A2DCF" w:rsidRDefault="004A2DCF" w:rsidP="004A2DCF">
      <w:pPr>
        <w:pStyle w:val="a3"/>
        <w:ind w:leftChars="0" w:left="36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ア　小売業　　</w:t>
      </w:r>
      <w:r w:rsidR="002921C4">
        <w:rPr>
          <w:rFonts w:ascii="ＭＳ Ｐゴシック" w:eastAsia="ＭＳ Ｐゴシック" w:hAnsi="ＭＳ Ｐゴシック" w:hint="eastAsia"/>
          <w:sz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</w:rPr>
        <w:t xml:space="preserve">　イ　製造業　</w:t>
      </w:r>
      <w:r w:rsidR="002921C4">
        <w:rPr>
          <w:rFonts w:ascii="ＭＳ Ｐゴシック" w:eastAsia="ＭＳ Ｐゴシック" w:hAnsi="ＭＳ Ｐゴシック" w:hint="eastAsia"/>
          <w:sz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</w:rPr>
        <w:t xml:space="preserve">　　ウ　建設業　　</w:t>
      </w:r>
      <w:r w:rsidR="002921C4">
        <w:rPr>
          <w:rFonts w:ascii="ＭＳ Ｐゴシック" w:eastAsia="ＭＳ Ｐゴシック" w:hAnsi="ＭＳ Ｐゴシック" w:hint="eastAsia"/>
          <w:sz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</w:rPr>
        <w:t xml:space="preserve">　エ　宿泊業　</w:t>
      </w:r>
      <w:r w:rsidR="002921C4">
        <w:rPr>
          <w:rFonts w:ascii="ＭＳ Ｐゴシック" w:eastAsia="ＭＳ Ｐゴシック" w:hAnsi="ＭＳ Ｐゴシック" w:hint="eastAsia"/>
          <w:sz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</w:rPr>
        <w:t xml:space="preserve">　　オ　飲食業</w:t>
      </w:r>
    </w:p>
    <w:p w:rsidR="00C91CC1" w:rsidRDefault="004A2DCF" w:rsidP="009630CE">
      <w:pPr>
        <w:pStyle w:val="a3"/>
        <w:spacing w:afterLines="50" w:after="180"/>
        <w:ind w:leftChars="0" w:left="357"/>
        <w:jc w:val="left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カ　</w:t>
      </w:r>
      <w:r w:rsidR="00C91CC1">
        <w:rPr>
          <w:rFonts w:ascii="ＭＳ Ｐゴシック" w:eastAsia="ＭＳ Ｐゴシック" w:hAnsi="ＭＳ Ｐゴシック" w:hint="eastAsia"/>
          <w:sz w:val="24"/>
        </w:rPr>
        <w:t>サ</w:t>
      </w:r>
      <w:bookmarkStart w:id="0" w:name="_GoBack"/>
      <w:bookmarkEnd w:id="0"/>
      <w:r w:rsidR="00C91CC1">
        <w:rPr>
          <w:rFonts w:ascii="ＭＳ Ｐゴシック" w:eastAsia="ＭＳ Ｐゴシック" w:hAnsi="ＭＳ Ｐゴシック" w:hint="eastAsia"/>
          <w:sz w:val="24"/>
        </w:rPr>
        <w:t xml:space="preserve">ービス業　</w:t>
      </w:r>
      <w:r w:rsidR="002921C4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C91CC1">
        <w:rPr>
          <w:rFonts w:ascii="ＭＳ Ｐゴシック" w:eastAsia="ＭＳ Ｐゴシック" w:hAnsi="ＭＳ Ｐゴシック" w:hint="eastAsia"/>
          <w:sz w:val="24"/>
        </w:rPr>
        <w:t xml:space="preserve">　　キ　その他（　　　　　　　　　　　　　　　</w:t>
      </w:r>
      <w:r w:rsidR="002921C4">
        <w:rPr>
          <w:rFonts w:ascii="ＭＳ Ｐゴシック" w:eastAsia="ＭＳ Ｐゴシック" w:hAnsi="ＭＳ Ｐゴシック" w:hint="eastAsia"/>
          <w:sz w:val="24"/>
        </w:rPr>
        <w:t xml:space="preserve">    </w:t>
      </w:r>
      <w:r w:rsidR="00C91CC1">
        <w:rPr>
          <w:rFonts w:ascii="ＭＳ Ｐゴシック" w:eastAsia="ＭＳ Ｐゴシック" w:hAnsi="ＭＳ Ｐゴシック" w:hint="eastAsia"/>
          <w:sz w:val="24"/>
        </w:rPr>
        <w:t xml:space="preserve">　　　　　　　　　　）</w:t>
      </w:r>
    </w:p>
    <w:p w:rsidR="00C91CC1" w:rsidRPr="00C91CC1" w:rsidRDefault="00C91CC1" w:rsidP="00C91CC1">
      <w:pPr>
        <w:pStyle w:val="a3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sz w:val="24"/>
        </w:rPr>
      </w:pPr>
      <w:r w:rsidRPr="00C91CC1">
        <w:rPr>
          <w:rFonts w:ascii="ＭＳ Ｐゴシック" w:eastAsia="ＭＳ Ｐゴシック" w:hAnsi="ＭＳ Ｐゴシック" w:hint="eastAsia"/>
          <w:sz w:val="24"/>
        </w:rPr>
        <w:t>主な取扱商品およびサービスなど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91CC1" w:rsidTr="007A0602">
        <w:trPr>
          <w:trHeight w:val="1086"/>
        </w:trPr>
        <w:tc>
          <w:tcPr>
            <w:tcW w:w="8494" w:type="dxa"/>
          </w:tcPr>
          <w:p w:rsidR="00C91CC1" w:rsidRDefault="00C91CC1" w:rsidP="00C91CC1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C91CC1" w:rsidRDefault="00C91CC1" w:rsidP="00C91CC1">
      <w:pPr>
        <w:jc w:val="left"/>
        <w:rPr>
          <w:rFonts w:ascii="ＭＳ Ｐゴシック" w:eastAsia="ＭＳ Ｐゴシック" w:hAnsi="ＭＳ Ｐゴシック" w:hint="eastAsia"/>
          <w:sz w:val="24"/>
        </w:rPr>
      </w:pPr>
    </w:p>
    <w:p w:rsidR="007A0602" w:rsidRPr="007A0602" w:rsidRDefault="00C91CC1" w:rsidP="007A0602">
      <w:pPr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【注意・厳守事項】</w:t>
      </w:r>
    </w:p>
    <w:p w:rsidR="00C91CC1" w:rsidRDefault="007A0602" w:rsidP="009630CE">
      <w:pPr>
        <w:snapToGrid w:val="0"/>
        <w:spacing w:line="276" w:lineRule="auto"/>
        <w:jc w:val="left"/>
        <w:rPr>
          <w:rFonts w:ascii="ＭＳ ゴシック" w:eastAsia="ＭＳ ゴシック" w:hAnsi="ＭＳ ゴシック"/>
          <w:sz w:val="23"/>
          <w:szCs w:val="23"/>
        </w:rPr>
      </w:pPr>
      <w:r w:rsidRPr="007A0602">
        <w:rPr>
          <w:rFonts w:ascii="ＭＳ ゴシック" w:eastAsia="ＭＳ ゴシック" w:hAnsi="ＭＳ ゴシック" w:hint="eastAsia"/>
          <w:sz w:val="23"/>
          <w:szCs w:val="23"/>
        </w:rPr>
        <w:t>・換金は、募集要項に記載する</w:t>
      </w:r>
      <w:r w:rsidR="00C91CC1" w:rsidRPr="007A0602">
        <w:rPr>
          <w:rFonts w:ascii="ＭＳ ゴシック" w:eastAsia="ＭＳ ゴシック" w:hAnsi="ＭＳ ゴシック" w:hint="eastAsia"/>
          <w:sz w:val="23"/>
          <w:szCs w:val="23"/>
        </w:rPr>
        <w:t>受付日のみしか受付けません。</w:t>
      </w:r>
    </w:p>
    <w:p w:rsidR="009630CE" w:rsidRDefault="009630CE" w:rsidP="009630CE">
      <w:pPr>
        <w:snapToGrid w:val="0"/>
        <w:spacing w:line="276" w:lineRule="auto"/>
        <w:ind w:left="230" w:hangingChars="100" w:hanging="230"/>
        <w:jc w:val="left"/>
        <w:rPr>
          <w:rFonts w:ascii="ＭＳ ゴシック" w:eastAsia="ＭＳ ゴシック" w:hAnsi="ＭＳ ゴシック" w:hint="eastAsia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>・本事業は、市の補助で実施しているため、４月５日（月）以降はいかなる理由があっても受付けません</w:t>
      </w:r>
    </w:p>
    <w:p w:rsidR="007A0602" w:rsidRDefault="007A0602" w:rsidP="009630CE">
      <w:pPr>
        <w:snapToGrid w:val="0"/>
        <w:spacing w:line="276" w:lineRule="auto"/>
        <w:jc w:val="left"/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>・換金額の振込は、受付日から概ね１週間～１０日後を予定しています。受付件</w:t>
      </w:r>
    </w:p>
    <w:p w:rsidR="007A0602" w:rsidRPr="007A0602" w:rsidRDefault="007A0602" w:rsidP="009630CE">
      <w:pPr>
        <w:snapToGrid w:val="0"/>
        <w:spacing w:line="276" w:lineRule="auto"/>
        <w:ind w:firstLineChars="100" w:firstLine="230"/>
        <w:jc w:val="left"/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>数により遅れる場合もあります。</w:t>
      </w:r>
    </w:p>
    <w:p w:rsidR="00C91CC1" w:rsidRPr="007A0602" w:rsidRDefault="00C91CC1" w:rsidP="009630CE">
      <w:pPr>
        <w:snapToGrid w:val="0"/>
        <w:spacing w:line="276" w:lineRule="auto"/>
        <w:jc w:val="left"/>
        <w:rPr>
          <w:rFonts w:ascii="ＭＳ ゴシック" w:eastAsia="ＭＳ ゴシック" w:hAnsi="ＭＳ ゴシック"/>
          <w:sz w:val="23"/>
          <w:szCs w:val="23"/>
        </w:rPr>
      </w:pPr>
      <w:r w:rsidRPr="007A0602">
        <w:rPr>
          <w:rFonts w:ascii="ＭＳ ゴシック" w:eastAsia="ＭＳ ゴシック" w:hAnsi="ＭＳ ゴシック" w:hint="eastAsia"/>
          <w:sz w:val="23"/>
          <w:szCs w:val="23"/>
        </w:rPr>
        <w:t>・不正があった場合は登録から除外し、換金も受付けません。</w:t>
      </w:r>
    </w:p>
    <w:p w:rsidR="00C91CC1" w:rsidRPr="007A0602" w:rsidRDefault="00C91CC1" w:rsidP="009630CE">
      <w:pPr>
        <w:snapToGrid w:val="0"/>
        <w:spacing w:line="276" w:lineRule="auto"/>
        <w:jc w:val="left"/>
        <w:rPr>
          <w:rFonts w:ascii="ＭＳ ゴシック" w:eastAsia="ＭＳ ゴシック" w:hAnsi="ＭＳ ゴシック"/>
          <w:sz w:val="23"/>
          <w:szCs w:val="23"/>
        </w:rPr>
      </w:pPr>
      <w:r w:rsidRPr="007A0602">
        <w:rPr>
          <w:rFonts w:ascii="ＭＳ ゴシック" w:eastAsia="ＭＳ ゴシック" w:hAnsi="ＭＳ ゴシック" w:hint="eastAsia"/>
          <w:sz w:val="23"/>
          <w:szCs w:val="23"/>
        </w:rPr>
        <w:t>・商品券は、換金性が</w:t>
      </w:r>
      <w:r w:rsidR="009630CE">
        <w:rPr>
          <w:rFonts w:ascii="ＭＳ ゴシック" w:eastAsia="ＭＳ ゴシック" w:hAnsi="ＭＳ ゴシック" w:hint="eastAsia"/>
          <w:sz w:val="23"/>
          <w:szCs w:val="23"/>
        </w:rPr>
        <w:t>あるもの</w:t>
      </w:r>
      <w:r w:rsidRPr="007A0602">
        <w:rPr>
          <w:rFonts w:ascii="ＭＳ ゴシック" w:eastAsia="ＭＳ ゴシック" w:hAnsi="ＭＳ ゴシック" w:hint="eastAsia"/>
          <w:sz w:val="23"/>
          <w:szCs w:val="23"/>
        </w:rPr>
        <w:t>、広域的に使用されるものには利用できません。</w:t>
      </w:r>
    </w:p>
    <w:p w:rsidR="00C91CC1" w:rsidRPr="007A0602" w:rsidRDefault="00C91CC1" w:rsidP="009630CE">
      <w:pPr>
        <w:snapToGrid w:val="0"/>
        <w:spacing w:line="276" w:lineRule="auto"/>
        <w:jc w:val="left"/>
        <w:rPr>
          <w:rFonts w:ascii="ＭＳ ゴシック" w:eastAsia="ＭＳ ゴシック" w:hAnsi="ＭＳ ゴシック"/>
          <w:sz w:val="23"/>
          <w:szCs w:val="23"/>
        </w:rPr>
      </w:pPr>
      <w:r w:rsidRPr="007A0602">
        <w:rPr>
          <w:rFonts w:ascii="ＭＳ ゴシック" w:eastAsia="ＭＳ ゴシック" w:hAnsi="ＭＳ ゴシック" w:hint="eastAsia"/>
          <w:sz w:val="23"/>
          <w:szCs w:val="23"/>
        </w:rPr>
        <w:t>（商品券、酒券、図書券、プリペイドカード、ハガキ、印紙、電子マネーなど）</w:t>
      </w:r>
    </w:p>
    <w:p w:rsidR="00C91CC1" w:rsidRPr="007A0602" w:rsidRDefault="00C91CC1" w:rsidP="009630CE">
      <w:pPr>
        <w:snapToGrid w:val="0"/>
        <w:spacing w:line="276" w:lineRule="auto"/>
        <w:ind w:left="230" w:hangingChars="100" w:hanging="230"/>
        <w:jc w:val="left"/>
        <w:rPr>
          <w:rFonts w:ascii="ＭＳ ゴシック" w:eastAsia="ＭＳ ゴシック" w:hAnsi="ＭＳ ゴシック"/>
          <w:sz w:val="23"/>
          <w:szCs w:val="23"/>
        </w:rPr>
      </w:pPr>
      <w:r w:rsidRPr="007A0602">
        <w:rPr>
          <w:rFonts w:ascii="ＭＳ ゴシック" w:eastAsia="ＭＳ ゴシック" w:hAnsi="ＭＳ ゴシック" w:hint="eastAsia"/>
          <w:sz w:val="23"/>
          <w:szCs w:val="23"/>
        </w:rPr>
        <w:t>・たばこ事業法（昭和59年法律第68号）第２条第１項第３号に規定する製造たばこの購入には利用できません。</w:t>
      </w:r>
    </w:p>
    <w:sectPr w:rsidR="00C91CC1" w:rsidRPr="007A0602" w:rsidSect="009630CE">
      <w:footerReference w:type="default" r:id="rId7"/>
      <w:pgSz w:w="11906" w:h="16838"/>
      <w:pgMar w:top="567" w:right="1701" w:bottom="1701" w:left="1701" w:header="851" w:footer="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F95" w:rsidRDefault="00615F95" w:rsidP="00C91CC1">
      <w:r>
        <w:separator/>
      </w:r>
    </w:p>
  </w:endnote>
  <w:endnote w:type="continuationSeparator" w:id="0">
    <w:p w:rsidR="00615F95" w:rsidRDefault="00615F95" w:rsidP="00C9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CC1" w:rsidRPr="007A0602" w:rsidRDefault="007A0602" w:rsidP="007A0602">
    <w:pPr>
      <w:pStyle w:val="a7"/>
      <w:wordWrap w:val="0"/>
      <w:jc w:val="right"/>
      <w:rPr>
        <w:rFonts w:ascii="HG丸ｺﾞｼｯｸM-PRO" w:eastAsia="HG丸ｺﾞｼｯｸM-PRO" w:hAnsi="HG丸ｺﾞｼｯｸM-PRO"/>
      </w:rPr>
    </w:pPr>
    <w:r w:rsidRPr="007A0602">
      <w:rPr>
        <w:rFonts w:ascii="HG丸ｺﾞｼｯｸM-PRO" w:eastAsia="HG丸ｺﾞｼｯｸM-PRO" w:hAnsi="HG丸ｺﾞｼｯｸM-PRO" w:hint="eastAsia"/>
      </w:rPr>
      <w:t xml:space="preserve">＜事務局入力欄＞　　　　　　　　</w:t>
    </w:r>
  </w:p>
  <w:tbl>
    <w:tblPr>
      <w:tblStyle w:val="a4"/>
      <w:tblW w:w="3396" w:type="dxa"/>
      <w:tblInd w:w="5093" w:type="dxa"/>
      <w:tblLook w:val="04A0" w:firstRow="1" w:lastRow="0" w:firstColumn="1" w:lastColumn="0" w:noHBand="0" w:noVBand="1"/>
    </w:tblPr>
    <w:tblGrid>
      <w:gridCol w:w="1134"/>
      <w:gridCol w:w="1134"/>
      <w:gridCol w:w="1128"/>
    </w:tblGrid>
    <w:tr w:rsidR="007A0602" w:rsidTr="007A0602">
      <w:trPr>
        <w:trHeight w:val="414"/>
      </w:trPr>
      <w:tc>
        <w:tcPr>
          <w:tcW w:w="1134" w:type="dxa"/>
          <w:vAlign w:val="center"/>
        </w:tcPr>
        <w:p w:rsidR="007A0602" w:rsidRPr="007A0602" w:rsidRDefault="007A0602" w:rsidP="007A0602">
          <w:pPr>
            <w:pStyle w:val="a7"/>
            <w:jc w:val="center"/>
            <w:rPr>
              <w:rFonts w:ascii="HG丸ｺﾞｼｯｸM-PRO" w:eastAsia="HG丸ｺﾞｼｯｸM-PRO" w:hAnsi="HG丸ｺﾞｼｯｸM-PRO"/>
            </w:rPr>
          </w:pPr>
          <w:r w:rsidRPr="007A0602">
            <w:rPr>
              <w:rFonts w:ascii="HG丸ｺﾞｼｯｸM-PRO" w:eastAsia="HG丸ｺﾞｼｯｸM-PRO" w:hAnsi="HG丸ｺﾞｼｯｸM-PRO" w:hint="eastAsia"/>
            </w:rPr>
            <w:t>受付</w:t>
          </w:r>
        </w:p>
      </w:tc>
      <w:tc>
        <w:tcPr>
          <w:tcW w:w="1134" w:type="dxa"/>
          <w:vAlign w:val="center"/>
        </w:tcPr>
        <w:p w:rsidR="007A0602" w:rsidRPr="007A0602" w:rsidRDefault="007A0602" w:rsidP="007A0602">
          <w:pPr>
            <w:pStyle w:val="a7"/>
            <w:jc w:val="center"/>
            <w:rPr>
              <w:rFonts w:ascii="HG丸ｺﾞｼｯｸM-PRO" w:eastAsia="HG丸ｺﾞｼｯｸM-PRO" w:hAnsi="HG丸ｺﾞｼｯｸM-PRO"/>
            </w:rPr>
          </w:pPr>
          <w:r w:rsidRPr="007A0602">
            <w:rPr>
              <w:rFonts w:ascii="HG丸ｺﾞｼｯｸM-PRO" w:eastAsia="HG丸ｺﾞｼｯｸM-PRO" w:hAnsi="HG丸ｺﾞｼｯｸM-PRO" w:hint="eastAsia"/>
            </w:rPr>
            <w:t>入力</w:t>
          </w:r>
        </w:p>
      </w:tc>
      <w:tc>
        <w:tcPr>
          <w:tcW w:w="1128" w:type="dxa"/>
          <w:vAlign w:val="center"/>
        </w:tcPr>
        <w:p w:rsidR="007A0602" w:rsidRPr="007A0602" w:rsidRDefault="007A0602" w:rsidP="007A0602">
          <w:pPr>
            <w:pStyle w:val="a7"/>
            <w:jc w:val="center"/>
            <w:rPr>
              <w:rFonts w:ascii="HG丸ｺﾞｼｯｸM-PRO" w:eastAsia="HG丸ｺﾞｼｯｸM-PRO" w:hAnsi="HG丸ｺﾞｼｯｸM-PRO"/>
            </w:rPr>
          </w:pPr>
          <w:r w:rsidRPr="007A0602">
            <w:rPr>
              <w:rFonts w:ascii="HG丸ｺﾞｼｯｸM-PRO" w:eastAsia="HG丸ｺﾞｼｯｸM-PRO" w:hAnsi="HG丸ｺﾞｼｯｸM-PRO" w:hint="eastAsia"/>
            </w:rPr>
            <w:t>確認</w:t>
          </w:r>
        </w:p>
      </w:tc>
    </w:tr>
    <w:tr w:rsidR="007A0602" w:rsidTr="007A0602">
      <w:trPr>
        <w:trHeight w:val="841"/>
      </w:trPr>
      <w:tc>
        <w:tcPr>
          <w:tcW w:w="1134" w:type="dxa"/>
        </w:tcPr>
        <w:p w:rsidR="007A0602" w:rsidRPr="007A0602" w:rsidRDefault="007A0602" w:rsidP="007A0602">
          <w:pPr>
            <w:pStyle w:val="a7"/>
            <w:rPr>
              <w:rFonts w:ascii="HG丸ｺﾞｼｯｸM-PRO" w:eastAsia="HG丸ｺﾞｼｯｸM-PRO" w:hAnsi="HG丸ｺﾞｼｯｸM-PRO"/>
            </w:rPr>
          </w:pPr>
        </w:p>
      </w:tc>
      <w:tc>
        <w:tcPr>
          <w:tcW w:w="1134" w:type="dxa"/>
        </w:tcPr>
        <w:p w:rsidR="007A0602" w:rsidRPr="007A0602" w:rsidRDefault="007A0602" w:rsidP="007A0602">
          <w:pPr>
            <w:pStyle w:val="a7"/>
            <w:rPr>
              <w:rFonts w:ascii="HG丸ｺﾞｼｯｸM-PRO" w:eastAsia="HG丸ｺﾞｼｯｸM-PRO" w:hAnsi="HG丸ｺﾞｼｯｸM-PRO"/>
            </w:rPr>
          </w:pPr>
        </w:p>
      </w:tc>
      <w:tc>
        <w:tcPr>
          <w:tcW w:w="1128" w:type="dxa"/>
        </w:tcPr>
        <w:p w:rsidR="007A0602" w:rsidRPr="007A0602" w:rsidRDefault="007A0602" w:rsidP="007A0602">
          <w:pPr>
            <w:pStyle w:val="a7"/>
            <w:rPr>
              <w:rFonts w:ascii="HG丸ｺﾞｼｯｸM-PRO" w:eastAsia="HG丸ｺﾞｼｯｸM-PRO" w:hAnsi="HG丸ｺﾞｼｯｸM-PRO"/>
            </w:rPr>
          </w:pPr>
        </w:p>
      </w:tc>
    </w:tr>
  </w:tbl>
  <w:p w:rsidR="007A0602" w:rsidRDefault="007A0602" w:rsidP="007A060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F95" w:rsidRDefault="00615F95" w:rsidP="00C91CC1">
      <w:r>
        <w:separator/>
      </w:r>
    </w:p>
  </w:footnote>
  <w:footnote w:type="continuationSeparator" w:id="0">
    <w:p w:rsidR="00615F95" w:rsidRDefault="00615F95" w:rsidP="00C91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342B0"/>
    <w:multiLevelType w:val="hybridMultilevel"/>
    <w:tmpl w:val="B480FEDC"/>
    <w:lvl w:ilvl="0" w:tplc="580A0F6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CF"/>
    <w:rsid w:val="002921C4"/>
    <w:rsid w:val="004A2DCF"/>
    <w:rsid w:val="00615F95"/>
    <w:rsid w:val="007A0602"/>
    <w:rsid w:val="008F1053"/>
    <w:rsid w:val="00936865"/>
    <w:rsid w:val="009630CE"/>
    <w:rsid w:val="00C9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FD90DB"/>
  <w15:chartTrackingRefBased/>
  <w15:docId w15:val="{1A09607B-1BC2-45FF-8636-E02AFFB1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DCF"/>
    <w:pPr>
      <w:ind w:leftChars="400" w:left="840"/>
    </w:pPr>
  </w:style>
  <w:style w:type="table" w:styleId="a4">
    <w:name w:val="Table Grid"/>
    <w:basedOn w:val="a1"/>
    <w:uiPriority w:val="39"/>
    <w:rsid w:val="00C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91C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1CC1"/>
  </w:style>
  <w:style w:type="paragraph" w:styleId="a7">
    <w:name w:val="footer"/>
    <w:basedOn w:val="a"/>
    <w:link w:val="a8"/>
    <w:uiPriority w:val="99"/>
    <w:unhideWhenUsed/>
    <w:rsid w:val="00C91C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1CC1"/>
  </w:style>
  <w:style w:type="paragraph" w:styleId="a9">
    <w:name w:val="Balloon Text"/>
    <w:basedOn w:val="a"/>
    <w:link w:val="aa"/>
    <w:uiPriority w:val="99"/>
    <w:semiHidden/>
    <w:unhideWhenUsed/>
    <w:rsid w:val="007A0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06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鶴田　伸二</dc:creator>
  <cp:keywords/>
  <dc:description/>
  <cp:lastModifiedBy>鶴田　伸二</cp:lastModifiedBy>
  <cp:revision>2</cp:revision>
  <cp:lastPrinted>2020-12-23T11:21:00Z</cp:lastPrinted>
  <dcterms:created xsi:type="dcterms:W3CDTF">2020-12-23T10:49:00Z</dcterms:created>
  <dcterms:modified xsi:type="dcterms:W3CDTF">2020-12-25T06:56:00Z</dcterms:modified>
</cp:coreProperties>
</file>